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50" w:type="dxa"/>
        <w:jc w:val="center"/>
        <w:tblLook w:val="04A0" w:firstRow="1" w:lastRow="0" w:firstColumn="1" w:lastColumn="0" w:noHBand="0" w:noVBand="1"/>
      </w:tblPr>
      <w:tblGrid>
        <w:gridCol w:w="3278"/>
        <w:gridCol w:w="5872"/>
      </w:tblGrid>
      <w:tr w:rsidR="00EE1627" w:rsidRPr="004419C9" w14:paraId="3F2203B9" w14:textId="77777777" w:rsidTr="00431277">
        <w:trPr>
          <w:trHeight w:val="284"/>
          <w:jc w:val="center"/>
        </w:trPr>
        <w:tc>
          <w:tcPr>
            <w:tcW w:w="3278" w:type="dxa"/>
            <w:shd w:val="clear" w:color="auto" w:fill="auto"/>
          </w:tcPr>
          <w:p w14:paraId="592880B2" w14:textId="77777777" w:rsidR="00EE1627" w:rsidRPr="004419C9" w:rsidRDefault="00EE1627" w:rsidP="00EE1627">
            <w:pPr>
              <w:spacing w:line="234" w:lineRule="atLeast"/>
              <w:jc w:val="center"/>
              <w:rPr>
                <w:b/>
                <w:bCs/>
                <w:sz w:val="28"/>
                <w:szCs w:val="28"/>
                <w:lang w:eastAsia="vi-VN"/>
              </w:rPr>
            </w:pPr>
            <w:r w:rsidRPr="004419C9">
              <w:rPr>
                <w:b/>
                <w:bCs/>
                <w:sz w:val="28"/>
                <w:szCs w:val="28"/>
                <w:lang w:val="vi-VN" w:eastAsia="vi-VN"/>
              </w:rPr>
              <w:t>ỦY BAN NHÂN DÂN</w:t>
            </w:r>
          </w:p>
        </w:tc>
        <w:tc>
          <w:tcPr>
            <w:tcW w:w="5872" w:type="dxa"/>
            <w:shd w:val="clear" w:color="auto" w:fill="auto"/>
          </w:tcPr>
          <w:p w14:paraId="01DE103F" w14:textId="77777777" w:rsidR="00EE1627" w:rsidRPr="004419C9" w:rsidRDefault="00EE1627" w:rsidP="00EE1627">
            <w:pPr>
              <w:spacing w:line="234" w:lineRule="atLeast"/>
              <w:jc w:val="center"/>
              <w:rPr>
                <w:b/>
                <w:bCs/>
                <w:sz w:val="28"/>
                <w:szCs w:val="28"/>
                <w:lang w:eastAsia="vi-VN"/>
              </w:rPr>
            </w:pPr>
            <w:r w:rsidRPr="004419C9">
              <w:rPr>
                <w:b/>
                <w:bCs/>
                <w:sz w:val="26"/>
                <w:szCs w:val="28"/>
                <w:lang w:val="vi-VN" w:eastAsia="vi-VN"/>
              </w:rPr>
              <w:t>CỘNG HÒA XÃ HỘI CHỦ NGHĨA VIỆT NAM</w:t>
            </w:r>
          </w:p>
        </w:tc>
      </w:tr>
      <w:tr w:rsidR="00EE1627" w:rsidRPr="004419C9" w14:paraId="04F55B49" w14:textId="77777777" w:rsidTr="00431277">
        <w:trPr>
          <w:trHeight w:val="430"/>
          <w:jc w:val="center"/>
        </w:trPr>
        <w:tc>
          <w:tcPr>
            <w:tcW w:w="3278" w:type="dxa"/>
            <w:shd w:val="clear" w:color="auto" w:fill="auto"/>
          </w:tcPr>
          <w:p w14:paraId="16F5AAF3" w14:textId="77777777" w:rsidR="00EE1627" w:rsidRPr="004419C9" w:rsidRDefault="00EE1627" w:rsidP="007364C9">
            <w:pPr>
              <w:spacing w:line="234" w:lineRule="atLeast"/>
              <w:jc w:val="center"/>
              <w:rPr>
                <w:b/>
                <w:bCs/>
                <w:sz w:val="28"/>
                <w:szCs w:val="28"/>
                <w:lang w:eastAsia="vi-VN"/>
              </w:rPr>
            </w:pPr>
            <w:r w:rsidRPr="004419C9">
              <w:rPr>
                <w:rFonts w:eastAsia="Arial"/>
                <w:noProof/>
                <w:sz w:val="22"/>
                <w:szCs w:val="22"/>
              </w:rPr>
              <mc:AlternateContent>
                <mc:Choice Requires="wps">
                  <w:drawing>
                    <wp:anchor distT="4294967295" distB="4294967295" distL="114300" distR="114300" simplePos="0" relativeHeight="251663360" behindDoc="0" locked="0" layoutInCell="1" allowOverlap="1" wp14:anchorId="6DC75C72" wp14:editId="14327EEC">
                      <wp:simplePos x="0" y="0"/>
                      <wp:positionH relativeFrom="column">
                        <wp:posOffset>676539</wp:posOffset>
                      </wp:positionH>
                      <wp:positionV relativeFrom="paragraph">
                        <wp:posOffset>213360</wp:posOffset>
                      </wp:positionV>
                      <wp:extent cx="587375" cy="0"/>
                      <wp:effectExtent l="0" t="0" r="222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87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EC6F9F" id="Straight Connector 5"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25pt,16.8pt" to="99.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">
                      <o:lock v:ext="edit" shapetype="f"/>
                    </v:line>
                  </w:pict>
                </mc:Fallback>
              </mc:AlternateContent>
            </w:r>
            <w:r w:rsidRPr="004419C9">
              <w:rPr>
                <w:b/>
                <w:bCs/>
                <w:sz w:val="28"/>
                <w:szCs w:val="28"/>
                <w:lang w:val="vi-VN" w:eastAsia="vi-VN"/>
              </w:rPr>
              <w:t xml:space="preserve">TỈNH </w:t>
            </w:r>
            <w:r w:rsidR="007364C9" w:rsidRPr="004419C9">
              <w:rPr>
                <w:b/>
                <w:bCs/>
                <w:sz w:val="28"/>
                <w:szCs w:val="28"/>
                <w:lang w:eastAsia="vi-VN"/>
              </w:rPr>
              <w:t>BẮC KẠN</w:t>
            </w:r>
          </w:p>
        </w:tc>
        <w:tc>
          <w:tcPr>
            <w:tcW w:w="5872" w:type="dxa"/>
            <w:shd w:val="clear" w:color="auto" w:fill="auto"/>
          </w:tcPr>
          <w:p w14:paraId="69ABF57B" w14:textId="77777777" w:rsidR="00EE1627" w:rsidRPr="004419C9" w:rsidRDefault="00EE1627" w:rsidP="00EE1627">
            <w:pPr>
              <w:spacing w:line="234" w:lineRule="atLeast"/>
              <w:jc w:val="center"/>
              <w:rPr>
                <w:b/>
                <w:bCs/>
                <w:sz w:val="28"/>
                <w:szCs w:val="28"/>
                <w:lang w:eastAsia="vi-VN"/>
              </w:rPr>
            </w:pPr>
            <w:r w:rsidRPr="004419C9">
              <w:rPr>
                <w:rFonts w:ascii="Arial" w:eastAsia="Arial" w:hAnsi="Arial"/>
                <w:noProof/>
                <w:sz w:val="22"/>
                <w:szCs w:val="22"/>
              </w:rPr>
              <mc:AlternateContent>
                <mc:Choice Requires="wps">
                  <w:drawing>
                    <wp:anchor distT="4294967295" distB="4294967295" distL="114300" distR="114300" simplePos="0" relativeHeight="251664384" behindDoc="0" locked="0" layoutInCell="1" allowOverlap="1" wp14:anchorId="703BE0CC" wp14:editId="442BF3BC">
                      <wp:simplePos x="0" y="0"/>
                      <wp:positionH relativeFrom="column">
                        <wp:posOffset>709559</wp:posOffset>
                      </wp:positionH>
                      <wp:positionV relativeFrom="paragraph">
                        <wp:posOffset>231140</wp:posOffset>
                      </wp:positionV>
                      <wp:extent cx="2173857"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38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723B30"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85pt,18.2pt" to="227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">
                      <o:lock v:ext="edit" shapetype="f"/>
                    </v:line>
                  </w:pict>
                </mc:Fallback>
              </mc:AlternateContent>
            </w:r>
            <w:r w:rsidRPr="004419C9">
              <w:rPr>
                <w:b/>
                <w:bCs/>
                <w:sz w:val="28"/>
                <w:szCs w:val="28"/>
                <w:lang w:val="vi-VN" w:eastAsia="vi-VN"/>
              </w:rPr>
              <w:t>Độc lập - Tự do - Hạnh phúc</w:t>
            </w:r>
          </w:p>
        </w:tc>
      </w:tr>
      <w:tr w:rsidR="00EE1627" w:rsidRPr="004419C9" w14:paraId="7F809B45" w14:textId="77777777" w:rsidTr="00431277">
        <w:trPr>
          <w:jc w:val="center"/>
        </w:trPr>
        <w:tc>
          <w:tcPr>
            <w:tcW w:w="3278" w:type="dxa"/>
            <w:shd w:val="clear" w:color="auto" w:fill="auto"/>
          </w:tcPr>
          <w:p w14:paraId="53BBACB3" w14:textId="77777777" w:rsidR="00EE1627" w:rsidRPr="004419C9" w:rsidRDefault="00EE1627" w:rsidP="00EE1627">
            <w:pPr>
              <w:spacing w:line="234" w:lineRule="atLeast"/>
              <w:jc w:val="center"/>
              <w:rPr>
                <w:b/>
                <w:bCs/>
                <w:sz w:val="28"/>
                <w:szCs w:val="28"/>
                <w:lang w:eastAsia="vi-VN"/>
              </w:rPr>
            </w:pPr>
          </w:p>
        </w:tc>
        <w:tc>
          <w:tcPr>
            <w:tcW w:w="5872" w:type="dxa"/>
            <w:shd w:val="clear" w:color="auto" w:fill="auto"/>
          </w:tcPr>
          <w:p w14:paraId="61DD3D2C" w14:textId="77777777" w:rsidR="00EE1627" w:rsidRPr="004419C9" w:rsidRDefault="00EE1627" w:rsidP="00EE1627">
            <w:pPr>
              <w:spacing w:line="234" w:lineRule="atLeast"/>
              <w:jc w:val="center"/>
              <w:rPr>
                <w:b/>
                <w:bCs/>
                <w:sz w:val="28"/>
                <w:szCs w:val="28"/>
                <w:lang w:eastAsia="vi-VN"/>
              </w:rPr>
            </w:pPr>
          </w:p>
        </w:tc>
      </w:tr>
      <w:tr w:rsidR="00EE1627" w:rsidRPr="004419C9" w14:paraId="6057FAF0" w14:textId="77777777" w:rsidTr="00431277">
        <w:trPr>
          <w:jc w:val="center"/>
        </w:trPr>
        <w:tc>
          <w:tcPr>
            <w:tcW w:w="3278" w:type="dxa"/>
            <w:shd w:val="clear" w:color="auto" w:fill="auto"/>
          </w:tcPr>
          <w:p w14:paraId="03D1A18D" w14:textId="77777777" w:rsidR="00EE1627" w:rsidRPr="004419C9" w:rsidRDefault="00EE1627" w:rsidP="00DF0928">
            <w:pPr>
              <w:spacing w:after="120"/>
              <w:jc w:val="center"/>
              <w:rPr>
                <w:b/>
                <w:bCs/>
                <w:sz w:val="28"/>
                <w:szCs w:val="28"/>
                <w:lang w:eastAsia="vi-VN"/>
              </w:rPr>
            </w:pPr>
            <w:r w:rsidRPr="004419C9">
              <w:rPr>
                <w:sz w:val="28"/>
                <w:szCs w:val="28"/>
                <w:lang w:val="vi-VN" w:eastAsia="vi-VN"/>
              </w:rPr>
              <w:t>Số: </w:t>
            </w:r>
            <w:r w:rsidRPr="004419C9">
              <w:rPr>
                <w:sz w:val="28"/>
                <w:szCs w:val="28"/>
                <w:lang w:eastAsia="vi-VN"/>
              </w:rPr>
              <w:t xml:space="preserve">        </w:t>
            </w:r>
            <w:r w:rsidR="00DF0928" w:rsidRPr="004419C9">
              <w:rPr>
                <w:sz w:val="28"/>
                <w:szCs w:val="28"/>
                <w:lang w:eastAsia="vi-VN"/>
              </w:rPr>
              <w:t>/2024</w:t>
            </w:r>
            <w:r w:rsidRPr="004419C9">
              <w:rPr>
                <w:sz w:val="28"/>
                <w:szCs w:val="28"/>
                <w:lang w:val="vi-VN" w:eastAsia="vi-VN"/>
              </w:rPr>
              <w:t>/</w:t>
            </w:r>
            <w:r w:rsidRPr="004419C9">
              <w:rPr>
                <w:sz w:val="28"/>
                <w:szCs w:val="28"/>
                <w:lang w:eastAsia="vi-VN"/>
              </w:rPr>
              <w:t>QĐ</w:t>
            </w:r>
            <w:r w:rsidRPr="004419C9">
              <w:rPr>
                <w:sz w:val="28"/>
                <w:szCs w:val="28"/>
                <w:lang w:val="vi-VN" w:eastAsia="vi-VN"/>
              </w:rPr>
              <w:t>-UBND</w:t>
            </w:r>
          </w:p>
        </w:tc>
        <w:tc>
          <w:tcPr>
            <w:tcW w:w="5872" w:type="dxa"/>
            <w:shd w:val="clear" w:color="auto" w:fill="auto"/>
          </w:tcPr>
          <w:p w14:paraId="1C2F5EE3" w14:textId="77777777" w:rsidR="00EE1627" w:rsidRPr="004419C9" w:rsidRDefault="00C55A12" w:rsidP="009330B7">
            <w:pPr>
              <w:spacing w:after="120"/>
              <w:jc w:val="right"/>
              <w:rPr>
                <w:b/>
                <w:bCs/>
                <w:sz w:val="28"/>
                <w:szCs w:val="28"/>
                <w:lang w:eastAsia="vi-VN"/>
              </w:rPr>
            </w:pPr>
            <w:r w:rsidRPr="004419C9">
              <w:rPr>
                <w:i/>
                <w:iCs/>
                <w:sz w:val="28"/>
                <w:szCs w:val="28"/>
                <w:lang w:eastAsia="vi-VN"/>
              </w:rPr>
              <w:t>Bắc Kạn</w:t>
            </w:r>
            <w:r w:rsidR="00EE1627" w:rsidRPr="004419C9">
              <w:rPr>
                <w:i/>
                <w:iCs/>
                <w:sz w:val="28"/>
                <w:szCs w:val="28"/>
                <w:lang w:val="vi-VN" w:eastAsia="vi-VN"/>
              </w:rPr>
              <w:t>, ngày </w:t>
            </w:r>
            <w:r w:rsidR="00EE1627" w:rsidRPr="004419C9">
              <w:rPr>
                <w:i/>
                <w:iCs/>
                <w:sz w:val="28"/>
                <w:szCs w:val="28"/>
                <w:lang w:eastAsia="vi-VN"/>
              </w:rPr>
              <w:t xml:space="preserve">   </w:t>
            </w:r>
            <w:r w:rsidR="00431277" w:rsidRPr="004419C9">
              <w:rPr>
                <w:i/>
                <w:iCs/>
                <w:sz w:val="28"/>
                <w:szCs w:val="28"/>
                <w:lang w:eastAsia="vi-VN"/>
              </w:rPr>
              <w:t xml:space="preserve">  </w:t>
            </w:r>
            <w:r w:rsidR="00EE1627" w:rsidRPr="004419C9">
              <w:rPr>
                <w:i/>
                <w:iCs/>
                <w:sz w:val="28"/>
                <w:szCs w:val="28"/>
                <w:lang w:eastAsia="vi-VN"/>
              </w:rPr>
              <w:t xml:space="preserve">  </w:t>
            </w:r>
            <w:r w:rsidR="00EE1627" w:rsidRPr="004419C9">
              <w:rPr>
                <w:i/>
                <w:iCs/>
                <w:sz w:val="28"/>
                <w:szCs w:val="28"/>
                <w:lang w:val="vi-VN" w:eastAsia="vi-VN"/>
              </w:rPr>
              <w:t> tháng </w:t>
            </w:r>
            <w:r w:rsidR="00EE1627" w:rsidRPr="004419C9">
              <w:rPr>
                <w:i/>
                <w:iCs/>
                <w:sz w:val="28"/>
                <w:szCs w:val="28"/>
                <w:lang w:eastAsia="vi-VN"/>
              </w:rPr>
              <w:t xml:space="preserve"> </w:t>
            </w:r>
            <w:r w:rsidR="00431277" w:rsidRPr="004419C9">
              <w:rPr>
                <w:i/>
                <w:iCs/>
                <w:sz w:val="28"/>
                <w:szCs w:val="28"/>
                <w:lang w:eastAsia="vi-VN"/>
              </w:rPr>
              <w:t xml:space="preserve">  </w:t>
            </w:r>
            <w:r w:rsidR="00EE1627" w:rsidRPr="004419C9">
              <w:rPr>
                <w:i/>
                <w:iCs/>
                <w:sz w:val="28"/>
                <w:szCs w:val="28"/>
                <w:lang w:eastAsia="vi-VN"/>
              </w:rPr>
              <w:t xml:space="preserve">  </w:t>
            </w:r>
            <w:r w:rsidR="00EE1627" w:rsidRPr="004419C9">
              <w:rPr>
                <w:i/>
                <w:iCs/>
                <w:sz w:val="28"/>
                <w:szCs w:val="28"/>
                <w:lang w:val="vi-VN" w:eastAsia="vi-VN"/>
              </w:rPr>
              <w:t> năm 20</w:t>
            </w:r>
            <w:r w:rsidR="00EE1627" w:rsidRPr="004419C9">
              <w:rPr>
                <w:i/>
                <w:iCs/>
                <w:sz w:val="28"/>
                <w:szCs w:val="28"/>
                <w:lang w:eastAsia="vi-VN"/>
              </w:rPr>
              <w:t>24</w:t>
            </w:r>
          </w:p>
        </w:tc>
      </w:tr>
    </w:tbl>
    <w:p w14:paraId="2A42A62D" w14:textId="77777777" w:rsidR="00EE1627" w:rsidRPr="004419C9" w:rsidRDefault="00EE1627" w:rsidP="00EE1627">
      <w:pPr>
        <w:rPr>
          <w:rFonts w:eastAsia="Calibri"/>
          <w:sz w:val="28"/>
          <w:szCs w:val="28"/>
          <w:bdr w:val="single" w:sz="4" w:space="0" w:color="auto"/>
        </w:rPr>
      </w:pPr>
      <w:r w:rsidRPr="004419C9">
        <w:rPr>
          <w:bCs/>
          <w:sz w:val="28"/>
          <w:szCs w:val="28"/>
          <w:lang w:eastAsia="vi-VN"/>
        </w:rPr>
        <w:tab/>
      </w:r>
      <w:r w:rsidRPr="004419C9">
        <w:rPr>
          <w:rFonts w:eastAsia="Calibri"/>
          <w:sz w:val="28"/>
          <w:szCs w:val="28"/>
          <w:bdr w:val="single" w:sz="4" w:space="0" w:color="auto"/>
          <w:lang w:val="vi-VN"/>
        </w:rPr>
        <w:t>DỰ THẢO</w:t>
      </w:r>
    </w:p>
    <w:p w14:paraId="59EDCFC8" w14:textId="77777777" w:rsidR="00EE1627" w:rsidRPr="000164E5" w:rsidRDefault="00EE1627" w:rsidP="00EE1627">
      <w:pPr>
        <w:spacing w:after="120"/>
        <w:rPr>
          <w:b/>
          <w:bCs/>
          <w:sz w:val="12"/>
          <w:szCs w:val="12"/>
        </w:rPr>
      </w:pPr>
    </w:p>
    <w:p w14:paraId="134917C8" w14:textId="77777777" w:rsidR="00EE1627" w:rsidRPr="000164E5" w:rsidRDefault="00EE1627" w:rsidP="00431277">
      <w:pPr>
        <w:jc w:val="center"/>
        <w:rPr>
          <w:b/>
          <w:sz w:val="28"/>
          <w:szCs w:val="28"/>
        </w:rPr>
      </w:pPr>
      <w:bookmarkStart w:id="0" w:name="loai_1"/>
      <w:r w:rsidRPr="000164E5">
        <w:rPr>
          <w:b/>
          <w:bCs/>
          <w:sz w:val="28"/>
          <w:szCs w:val="28"/>
          <w:lang w:val="vi-VN"/>
        </w:rPr>
        <w:t>QUYẾT ĐỊNH</w:t>
      </w:r>
      <w:bookmarkEnd w:id="0"/>
    </w:p>
    <w:p w14:paraId="76220B40" w14:textId="77777777" w:rsidR="00200C48" w:rsidRDefault="00200C48" w:rsidP="00200C48">
      <w:pPr>
        <w:jc w:val="center"/>
        <w:rPr>
          <w:b/>
          <w:color w:val="000000"/>
          <w:sz w:val="28"/>
          <w:szCs w:val="28"/>
          <w:shd w:val="clear" w:color="auto" w:fill="FFFFFF"/>
        </w:rPr>
      </w:pPr>
      <w:r w:rsidRPr="00200C48">
        <w:rPr>
          <w:b/>
          <w:spacing w:val="-4"/>
          <w:sz w:val="28"/>
          <w:szCs w:val="28"/>
          <w:lang w:val="nl-NL"/>
        </w:rPr>
        <w:t xml:space="preserve">Quy định các trường hợp, biện pháp, mức hỗ trợ di dời đối với từng loại vật nuôi khi Nhà nước thu hồi đất </w:t>
      </w:r>
      <w:r w:rsidRPr="00200C48">
        <w:rPr>
          <w:b/>
          <w:color w:val="000000"/>
          <w:sz w:val="28"/>
          <w:szCs w:val="28"/>
          <w:shd w:val="clear" w:color="auto" w:fill="FFFFFF"/>
        </w:rPr>
        <w:t>để hỗ trợ cho chủ sở hữu vật nuôi khi phải</w:t>
      </w:r>
    </w:p>
    <w:p w14:paraId="13168DEA" w14:textId="77777777" w:rsidR="001B73E6" w:rsidRPr="00200C48" w:rsidRDefault="00200C48" w:rsidP="00200C48">
      <w:pPr>
        <w:jc w:val="center"/>
        <w:rPr>
          <w:b/>
          <w:bCs/>
          <w:noProof/>
          <w:sz w:val="28"/>
          <w:szCs w:val="28"/>
        </w:rPr>
      </w:pPr>
      <w:r w:rsidRPr="00200C48">
        <w:rPr>
          <w:b/>
          <w:color w:val="000000"/>
          <w:sz w:val="28"/>
          <w:szCs w:val="28"/>
          <w:shd w:val="clear" w:color="auto" w:fill="FFFFFF"/>
        </w:rPr>
        <w:t xml:space="preserve"> di dời</w:t>
      </w:r>
      <w:r w:rsidRPr="00200C48">
        <w:rPr>
          <w:b/>
          <w:spacing w:val="-4"/>
          <w:sz w:val="28"/>
          <w:szCs w:val="28"/>
          <w:lang w:val="nl-NL"/>
        </w:rPr>
        <w:t xml:space="preserve"> </w:t>
      </w:r>
      <w:r w:rsidRPr="00200C48">
        <w:rPr>
          <w:b/>
          <w:color w:val="000000"/>
          <w:sz w:val="28"/>
          <w:szCs w:val="28"/>
          <w:shd w:val="clear" w:color="auto" w:fill="FFFFFF"/>
        </w:rPr>
        <w:t>trên địa bàn tỉnh Bắc Kạn</w:t>
      </w:r>
    </w:p>
    <w:p w14:paraId="634F00A1" w14:textId="77777777" w:rsidR="0003008E" w:rsidRPr="004419C9" w:rsidRDefault="0003008E" w:rsidP="00431277">
      <w:pPr>
        <w:spacing w:before="80"/>
        <w:jc w:val="center"/>
        <w:rPr>
          <w:b/>
          <w:bCs/>
          <w:sz w:val="28"/>
          <w:szCs w:val="28"/>
        </w:rPr>
      </w:pPr>
      <w:r w:rsidRPr="004419C9">
        <w:rPr>
          <w:b/>
          <w:bCs/>
          <w:noProof/>
          <w:sz w:val="28"/>
          <w:szCs w:val="28"/>
        </w:rPr>
        <mc:AlternateContent>
          <mc:Choice Requires="wps">
            <w:drawing>
              <wp:anchor distT="0" distB="0" distL="114300" distR="114300" simplePos="0" relativeHeight="251661312" behindDoc="0" locked="0" layoutInCell="1" allowOverlap="1" wp14:anchorId="6532566D" wp14:editId="572A7959">
                <wp:simplePos x="0" y="0"/>
                <wp:positionH relativeFrom="column">
                  <wp:posOffset>2376805</wp:posOffset>
                </wp:positionH>
                <wp:positionV relativeFrom="paragraph">
                  <wp:posOffset>21590</wp:posOffset>
                </wp:positionV>
                <wp:extent cx="113665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6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877C9"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15pt,1.7pt" to="276.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PrQ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55msyl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"/>
            </w:pict>
          </mc:Fallback>
        </mc:AlternateContent>
      </w:r>
    </w:p>
    <w:p w14:paraId="68D80A49" w14:textId="77777777" w:rsidR="00EE1627" w:rsidRPr="004419C9" w:rsidRDefault="00EE1627" w:rsidP="00431277">
      <w:pPr>
        <w:spacing w:before="80"/>
        <w:jc w:val="center"/>
        <w:rPr>
          <w:sz w:val="28"/>
          <w:szCs w:val="28"/>
        </w:rPr>
      </w:pPr>
      <w:r w:rsidRPr="004419C9">
        <w:rPr>
          <w:b/>
          <w:bCs/>
          <w:sz w:val="28"/>
          <w:szCs w:val="28"/>
          <w:lang w:val="vi-VN"/>
        </w:rPr>
        <w:t xml:space="preserve">ỦY BAN NHÂN DÂN TỈNH </w:t>
      </w:r>
      <w:r w:rsidR="00C55A12" w:rsidRPr="004419C9">
        <w:rPr>
          <w:b/>
          <w:bCs/>
          <w:sz w:val="28"/>
          <w:szCs w:val="28"/>
        </w:rPr>
        <w:t>BẮC KẠN</w:t>
      </w:r>
    </w:p>
    <w:p w14:paraId="430F7EA4" w14:textId="77777777" w:rsidR="00EE1627" w:rsidRPr="004419C9" w:rsidRDefault="00EE1627" w:rsidP="00EE1627">
      <w:pPr>
        <w:spacing w:before="80"/>
        <w:ind w:firstLine="720"/>
        <w:rPr>
          <w:i/>
          <w:iCs/>
          <w:sz w:val="18"/>
          <w:szCs w:val="18"/>
          <w:lang w:val="vi-VN"/>
        </w:rPr>
      </w:pPr>
    </w:p>
    <w:p w14:paraId="447A378A" w14:textId="77777777" w:rsidR="001B73E6" w:rsidRPr="00094EDF" w:rsidRDefault="001B73E6" w:rsidP="001B73E6">
      <w:pPr>
        <w:pStyle w:val="NormalWeb"/>
        <w:shd w:val="clear" w:color="auto" w:fill="FFFFFF"/>
        <w:spacing w:before="120" w:beforeAutospacing="0" w:after="120" w:afterAutospacing="0" w:line="234" w:lineRule="atLeast"/>
        <w:ind w:firstLine="567"/>
        <w:rPr>
          <w:color w:val="000000"/>
          <w:sz w:val="28"/>
          <w:szCs w:val="28"/>
          <w:lang w:val="vi-VN"/>
        </w:rPr>
      </w:pPr>
      <w:r w:rsidRPr="00094EDF">
        <w:rPr>
          <w:i/>
          <w:iCs/>
          <w:color w:val="000000"/>
          <w:sz w:val="28"/>
          <w:szCs w:val="28"/>
          <w:lang w:val="vi-VN"/>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1FB17A6F" w14:textId="77777777" w:rsidR="00200C48" w:rsidRPr="0078710B" w:rsidRDefault="001B73E6" w:rsidP="00200C48">
      <w:pPr>
        <w:shd w:val="clear" w:color="auto" w:fill="FFFFFF"/>
        <w:spacing w:before="120" w:after="120" w:line="234" w:lineRule="atLeast"/>
        <w:ind w:firstLine="567"/>
        <w:rPr>
          <w:color w:val="000000"/>
          <w:szCs w:val="28"/>
        </w:rPr>
      </w:pPr>
      <w:r w:rsidRPr="001B73E6">
        <w:rPr>
          <w:i/>
          <w:iCs/>
          <w:color w:val="000000"/>
          <w:sz w:val="28"/>
          <w:szCs w:val="28"/>
        </w:rPr>
        <w:t xml:space="preserve">Căn cứ Luật Đất đai ngày 18 tháng 01 năm 2024; </w:t>
      </w:r>
      <w:r w:rsidR="00200C48" w:rsidRPr="00200C48">
        <w:rPr>
          <w:i/>
          <w:iCs/>
          <w:color w:val="000000"/>
          <w:sz w:val="28"/>
          <w:szCs w:val="28"/>
        </w:rPr>
        <w:t>Luật Chăn nuôi ngày 19 tháng 11 năm 2018;</w:t>
      </w:r>
    </w:p>
    <w:p w14:paraId="76B2AADE" w14:textId="77777777" w:rsidR="00200C48" w:rsidRPr="00200C48" w:rsidRDefault="00200C48" w:rsidP="00200C48">
      <w:pPr>
        <w:shd w:val="clear" w:color="auto" w:fill="FFFFFF"/>
        <w:spacing w:line="234" w:lineRule="atLeast"/>
        <w:ind w:firstLine="567"/>
        <w:rPr>
          <w:sz w:val="28"/>
          <w:szCs w:val="28"/>
        </w:rPr>
      </w:pPr>
      <w:r w:rsidRPr="00200C48">
        <w:rPr>
          <w:i/>
          <w:iCs/>
          <w:sz w:val="28"/>
          <w:szCs w:val="28"/>
        </w:rPr>
        <w:t>Căn cứ Nghị định số </w:t>
      </w:r>
      <w:hyperlink r:id="rId5" w:tgtFrame="_blank" w:tooltip="Nghị định 88/2024/NĐ-CP" w:history="1">
        <w:r w:rsidRPr="00200C48">
          <w:rPr>
            <w:i/>
            <w:iCs/>
            <w:sz w:val="28"/>
            <w:szCs w:val="28"/>
          </w:rPr>
          <w:t>88/2024/NĐ-CP</w:t>
        </w:r>
      </w:hyperlink>
      <w:r w:rsidRPr="00200C48">
        <w:rPr>
          <w:i/>
          <w:iCs/>
          <w:sz w:val="28"/>
          <w:szCs w:val="28"/>
        </w:rPr>
        <w:t> ngày 15 tháng 7 năm 2024 của Chính phủ quy định về bồi thường, hỗ trợ, tái định cư khi nhà nước thu hồi đất;</w:t>
      </w:r>
    </w:p>
    <w:p w14:paraId="3F520FD8" w14:textId="77777777" w:rsidR="00EE1627" w:rsidRPr="004419C9" w:rsidRDefault="00EE1627" w:rsidP="001B73E6">
      <w:pPr>
        <w:spacing w:before="60"/>
        <w:ind w:firstLine="720"/>
        <w:jc w:val="both"/>
        <w:rPr>
          <w:sz w:val="28"/>
          <w:szCs w:val="28"/>
        </w:rPr>
      </w:pPr>
      <w:r w:rsidRPr="004419C9">
        <w:rPr>
          <w:i/>
          <w:iCs/>
          <w:sz w:val="28"/>
          <w:szCs w:val="28"/>
          <w:lang w:val="vi-VN"/>
        </w:rPr>
        <w:t xml:space="preserve">Theo đề nghị của Giám đốc Sở Nông nghiệp và PTNT tại Tờ trình số </w:t>
      </w:r>
      <w:r w:rsidRPr="004419C9">
        <w:rPr>
          <w:i/>
          <w:iCs/>
          <w:sz w:val="28"/>
          <w:szCs w:val="28"/>
        </w:rPr>
        <w:t>…..</w:t>
      </w:r>
      <w:r w:rsidRPr="004419C9">
        <w:rPr>
          <w:i/>
          <w:iCs/>
          <w:sz w:val="28"/>
          <w:szCs w:val="28"/>
          <w:lang w:val="vi-VN"/>
        </w:rPr>
        <w:t xml:space="preserve">/TTr-SNN ngày </w:t>
      </w:r>
      <w:r w:rsidRPr="004419C9">
        <w:rPr>
          <w:i/>
          <w:iCs/>
          <w:sz w:val="28"/>
          <w:szCs w:val="28"/>
        </w:rPr>
        <w:t xml:space="preserve">     </w:t>
      </w:r>
      <w:r w:rsidR="001A40D7">
        <w:rPr>
          <w:i/>
          <w:iCs/>
          <w:sz w:val="28"/>
          <w:szCs w:val="28"/>
        </w:rPr>
        <w:t xml:space="preserve">tháng </w:t>
      </w:r>
      <w:r w:rsidR="009330B7">
        <w:rPr>
          <w:i/>
          <w:iCs/>
          <w:sz w:val="28"/>
          <w:szCs w:val="28"/>
        </w:rPr>
        <w:t>12</w:t>
      </w:r>
      <w:r w:rsidR="001A40D7">
        <w:rPr>
          <w:i/>
          <w:iCs/>
          <w:sz w:val="28"/>
          <w:szCs w:val="28"/>
        </w:rPr>
        <w:t xml:space="preserve"> năm </w:t>
      </w:r>
      <w:r w:rsidRPr="004419C9">
        <w:rPr>
          <w:i/>
          <w:iCs/>
          <w:sz w:val="28"/>
          <w:szCs w:val="28"/>
          <w:lang w:val="vi-VN"/>
        </w:rPr>
        <w:t>202</w:t>
      </w:r>
      <w:r w:rsidRPr="004419C9">
        <w:rPr>
          <w:i/>
          <w:iCs/>
          <w:sz w:val="28"/>
          <w:szCs w:val="28"/>
        </w:rPr>
        <w:t>4</w:t>
      </w:r>
      <w:r w:rsidRPr="004419C9">
        <w:rPr>
          <w:i/>
          <w:iCs/>
          <w:sz w:val="28"/>
          <w:szCs w:val="28"/>
          <w:lang w:val="vi-VN"/>
        </w:rPr>
        <w:t>.</w:t>
      </w:r>
    </w:p>
    <w:p w14:paraId="4A369B6C" w14:textId="77777777" w:rsidR="00EE1627" w:rsidRPr="004419C9" w:rsidRDefault="00EE1627" w:rsidP="00EE1627">
      <w:pPr>
        <w:spacing w:before="80"/>
        <w:ind w:firstLine="720"/>
        <w:jc w:val="center"/>
        <w:rPr>
          <w:b/>
          <w:bCs/>
          <w:sz w:val="12"/>
          <w:szCs w:val="12"/>
          <w:lang w:val="vi-VN"/>
        </w:rPr>
      </w:pPr>
    </w:p>
    <w:p w14:paraId="2BF562CA" w14:textId="77777777" w:rsidR="00EE1627" w:rsidRPr="00094EDF" w:rsidRDefault="00EE1627" w:rsidP="00431277">
      <w:pPr>
        <w:spacing w:before="120" w:after="240"/>
        <w:jc w:val="center"/>
        <w:rPr>
          <w:sz w:val="28"/>
          <w:szCs w:val="28"/>
          <w:lang w:val="vi-VN"/>
        </w:rPr>
      </w:pPr>
      <w:r w:rsidRPr="004419C9">
        <w:rPr>
          <w:b/>
          <w:bCs/>
          <w:sz w:val="28"/>
          <w:szCs w:val="28"/>
          <w:lang w:val="vi-VN"/>
        </w:rPr>
        <w:t>QUYẾT ĐỊNH:</w:t>
      </w:r>
    </w:p>
    <w:p w14:paraId="7FDBB014" w14:textId="77777777" w:rsidR="001B73E6" w:rsidRPr="00094EDF" w:rsidRDefault="001B73E6" w:rsidP="007E4C70">
      <w:pPr>
        <w:pStyle w:val="NormalWeb"/>
        <w:shd w:val="clear" w:color="auto" w:fill="FFFFFF"/>
        <w:spacing w:before="0" w:beforeAutospacing="0" w:after="0" w:afterAutospacing="0" w:line="360" w:lineRule="exact"/>
        <w:ind w:firstLine="567"/>
        <w:jc w:val="both"/>
        <w:rPr>
          <w:color w:val="000000"/>
          <w:sz w:val="28"/>
          <w:szCs w:val="28"/>
          <w:lang w:val="vi-VN"/>
        </w:rPr>
      </w:pPr>
      <w:bookmarkStart w:id="1" w:name="dieu_1"/>
      <w:r w:rsidRPr="00094EDF">
        <w:rPr>
          <w:b/>
          <w:bCs/>
          <w:color w:val="000000"/>
          <w:sz w:val="28"/>
          <w:szCs w:val="28"/>
          <w:lang w:val="vi-VN"/>
        </w:rPr>
        <w:t xml:space="preserve">Điều 1. </w:t>
      </w:r>
      <w:r w:rsidRPr="00094EDF">
        <w:rPr>
          <w:bCs/>
          <w:color w:val="000000"/>
          <w:sz w:val="28"/>
          <w:szCs w:val="28"/>
          <w:lang w:val="vi-VN"/>
        </w:rPr>
        <w:t>Phạm vi điều chỉnh, đối tượng áp dụng</w:t>
      </w:r>
    </w:p>
    <w:p w14:paraId="29FEE129" w14:textId="77777777" w:rsidR="00200C48" w:rsidRPr="00094EDF" w:rsidRDefault="00200C48" w:rsidP="007E4C70">
      <w:pPr>
        <w:shd w:val="clear" w:color="auto" w:fill="FFFFFF"/>
        <w:spacing w:line="360" w:lineRule="exact"/>
        <w:ind w:firstLine="567"/>
        <w:jc w:val="both"/>
        <w:rPr>
          <w:sz w:val="28"/>
          <w:szCs w:val="28"/>
          <w:lang w:val="vi-VN"/>
        </w:rPr>
      </w:pPr>
      <w:bookmarkStart w:id="2" w:name="dieu_2"/>
      <w:r w:rsidRPr="00200C48">
        <w:rPr>
          <w:sz w:val="28"/>
          <w:szCs w:val="28"/>
          <w:lang w:val="vi-VN"/>
        </w:rPr>
        <w:t xml:space="preserve">1. Phạm vi điều chỉnh: </w:t>
      </w:r>
      <w:r w:rsidRPr="00094EDF">
        <w:rPr>
          <w:sz w:val="28"/>
          <w:szCs w:val="28"/>
          <w:lang w:val="vi-VN"/>
        </w:rPr>
        <w:t>Quyết định này quy định chi tiết khoản 1 Điều 21 Nghị định số </w:t>
      </w:r>
      <w:hyperlink r:id="rId6" w:tgtFrame="_blank" w:tooltip="Nghị định 88/2024/NĐ-CP" w:history="1">
        <w:r w:rsidRPr="00094EDF">
          <w:rPr>
            <w:sz w:val="28"/>
            <w:szCs w:val="28"/>
            <w:lang w:val="vi-VN"/>
          </w:rPr>
          <w:t>88/2024/NĐ-CP</w:t>
        </w:r>
      </w:hyperlink>
      <w:r w:rsidRPr="00094EDF">
        <w:rPr>
          <w:sz w:val="28"/>
          <w:szCs w:val="28"/>
          <w:lang w:val="vi-VN"/>
        </w:rPr>
        <w:t> ngày 15 tháng 7 năm 2024 của Chính phủ.</w:t>
      </w:r>
    </w:p>
    <w:p w14:paraId="321098F8" w14:textId="77777777" w:rsidR="00200C48" w:rsidRPr="00094EDF" w:rsidRDefault="00200C48" w:rsidP="007E4C70">
      <w:pPr>
        <w:pStyle w:val="NormalWeb"/>
        <w:shd w:val="clear" w:color="auto" w:fill="FFFFFF"/>
        <w:spacing w:before="0" w:beforeAutospacing="0" w:after="0" w:afterAutospacing="0" w:line="360" w:lineRule="exact"/>
        <w:ind w:firstLine="567"/>
        <w:jc w:val="both"/>
        <w:rPr>
          <w:color w:val="000000"/>
          <w:sz w:val="28"/>
          <w:szCs w:val="28"/>
          <w:lang w:val="vi-VN"/>
        </w:rPr>
      </w:pPr>
      <w:r w:rsidRPr="00200C48">
        <w:rPr>
          <w:sz w:val="28"/>
          <w:szCs w:val="28"/>
          <w:lang w:val="vi-VN"/>
        </w:rPr>
        <w:t>2. Đối tượng áp dụng:</w:t>
      </w:r>
    </w:p>
    <w:p w14:paraId="536B3651" w14:textId="77777777" w:rsidR="00882270" w:rsidRPr="004419C9" w:rsidRDefault="00200C48" w:rsidP="00882270">
      <w:pPr>
        <w:spacing w:before="60" w:line="360" w:lineRule="exact"/>
        <w:ind w:firstLine="567"/>
        <w:jc w:val="both"/>
        <w:rPr>
          <w:sz w:val="28"/>
          <w:szCs w:val="28"/>
        </w:rPr>
      </w:pPr>
      <w:r w:rsidRPr="00200C48">
        <w:rPr>
          <w:sz w:val="28"/>
          <w:szCs w:val="28"/>
          <w:lang w:val="vi-VN"/>
        </w:rPr>
        <w:t xml:space="preserve">a) </w:t>
      </w:r>
      <w:r w:rsidR="00882270" w:rsidRPr="004419C9">
        <w:rPr>
          <w:sz w:val="28"/>
          <w:szCs w:val="28"/>
        </w:rPr>
        <w:t>a</w:t>
      </w:r>
      <w:r w:rsidR="00882270" w:rsidRPr="004419C9">
        <w:rPr>
          <w:sz w:val="28"/>
          <w:szCs w:val="28"/>
          <w:lang w:val="vi-VN"/>
        </w:rPr>
        <w:t>. Cơ quan thực hiện chức năng quản lý nhà nước về đất đai; tổ chức làm nhiệm vụ bồi thường, giải phóng mặt bằng.</w:t>
      </w:r>
    </w:p>
    <w:p w14:paraId="5D35D237" w14:textId="77777777" w:rsidR="00200C48" w:rsidRPr="00200C48" w:rsidRDefault="00200C48" w:rsidP="007E4C70">
      <w:pPr>
        <w:pStyle w:val="NormalWeb"/>
        <w:shd w:val="clear" w:color="auto" w:fill="FFFFFF"/>
        <w:spacing w:before="0" w:beforeAutospacing="0" w:after="0" w:afterAutospacing="0" w:line="360" w:lineRule="exact"/>
        <w:ind w:firstLine="567"/>
        <w:jc w:val="both"/>
        <w:rPr>
          <w:color w:val="000000"/>
          <w:sz w:val="28"/>
          <w:szCs w:val="28"/>
        </w:rPr>
      </w:pPr>
      <w:r w:rsidRPr="00200C48">
        <w:rPr>
          <w:sz w:val="28"/>
          <w:szCs w:val="28"/>
          <w:lang w:val="vi-VN"/>
        </w:rPr>
        <w:t xml:space="preserve">b) Chủ sở hữu vật nuôi phải di dời vật nuôi khi Nhà nước thu hồi đất trên địa bàn tỉnh </w:t>
      </w:r>
      <w:r>
        <w:rPr>
          <w:sz w:val="28"/>
          <w:szCs w:val="28"/>
        </w:rPr>
        <w:t>Bắc Kạn</w:t>
      </w:r>
      <w:r w:rsidRPr="00200C48">
        <w:rPr>
          <w:sz w:val="28"/>
          <w:szCs w:val="28"/>
          <w:lang w:val="vi-VN"/>
        </w:rPr>
        <w:t>.</w:t>
      </w:r>
    </w:p>
    <w:p w14:paraId="74CE682F" w14:textId="77777777" w:rsidR="00200C48" w:rsidRPr="00200C48" w:rsidRDefault="00200C48" w:rsidP="007E4C70">
      <w:pPr>
        <w:pStyle w:val="NormalWeb"/>
        <w:shd w:val="clear" w:color="auto" w:fill="FFFFFF"/>
        <w:spacing w:before="0" w:beforeAutospacing="0" w:after="0" w:afterAutospacing="0" w:line="360" w:lineRule="exact"/>
        <w:ind w:firstLine="567"/>
        <w:jc w:val="both"/>
        <w:rPr>
          <w:color w:val="000000"/>
          <w:sz w:val="28"/>
          <w:szCs w:val="28"/>
        </w:rPr>
      </w:pPr>
      <w:r w:rsidRPr="00200C48">
        <w:rPr>
          <w:sz w:val="28"/>
          <w:szCs w:val="28"/>
          <w:lang w:val="vi-VN"/>
        </w:rPr>
        <w:t xml:space="preserve">d) Chủ thể có quyền khác đối với tài sản liên quan đến việc bồi thường thiệt hại về vật nuôi và hỗ trợ di dời vật nuôi khi Nhà nước thu hồi đất trên địa bàn tỉnh </w:t>
      </w:r>
      <w:r>
        <w:rPr>
          <w:sz w:val="28"/>
          <w:szCs w:val="28"/>
        </w:rPr>
        <w:t>Bắc Kạn</w:t>
      </w:r>
      <w:r w:rsidRPr="00200C48">
        <w:rPr>
          <w:sz w:val="28"/>
          <w:szCs w:val="28"/>
          <w:lang w:val="vi-VN"/>
        </w:rPr>
        <w:t>.</w:t>
      </w:r>
    </w:p>
    <w:p w14:paraId="2D7FDBF8" w14:textId="77777777" w:rsidR="001B73E6" w:rsidRDefault="001B73E6" w:rsidP="007E4C70">
      <w:pPr>
        <w:pStyle w:val="NormalWeb"/>
        <w:shd w:val="clear" w:color="auto" w:fill="FFFFFF"/>
        <w:spacing w:before="0" w:beforeAutospacing="0" w:after="0" w:afterAutospacing="0" w:line="360" w:lineRule="exact"/>
        <w:ind w:firstLine="567"/>
        <w:jc w:val="both"/>
        <w:rPr>
          <w:spacing w:val="-4"/>
          <w:sz w:val="28"/>
          <w:szCs w:val="28"/>
          <w:lang w:val="nl-NL"/>
        </w:rPr>
      </w:pPr>
      <w:r w:rsidRPr="00200C48">
        <w:rPr>
          <w:b/>
          <w:bCs/>
          <w:color w:val="000000"/>
          <w:sz w:val="28"/>
          <w:szCs w:val="28"/>
        </w:rPr>
        <w:t xml:space="preserve">Điều 2. </w:t>
      </w:r>
      <w:bookmarkEnd w:id="2"/>
      <w:r w:rsidR="00200C48" w:rsidRPr="00200C48">
        <w:rPr>
          <w:spacing w:val="-4"/>
          <w:sz w:val="28"/>
          <w:szCs w:val="28"/>
          <w:lang w:val="nl-NL"/>
        </w:rPr>
        <w:t>Các trường hợp, biện pháp, mức hỗ trợ di dời đối với từng loại vật nuôi khi Nhà nước thu hồi đất</w:t>
      </w:r>
    </w:p>
    <w:p w14:paraId="1D268D8A" w14:textId="77777777" w:rsidR="007E4C70" w:rsidRPr="004F18B2" w:rsidRDefault="004F18B2" w:rsidP="004F18B2">
      <w:pPr>
        <w:pStyle w:val="NormalWeb"/>
        <w:shd w:val="clear" w:color="auto" w:fill="FFFFFF"/>
        <w:spacing w:before="0" w:beforeAutospacing="0" w:after="0" w:afterAutospacing="0" w:line="360" w:lineRule="exact"/>
        <w:ind w:left="567"/>
        <w:jc w:val="both"/>
        <w:rPr>
          <w:spacing w:val="-4"/>
          <w:sz w:val="28"/>
          <w:szCs w:val="28"/>
          <w:lang w:val="nl-NL"/>
        </w:rPr>
      </w:pPr>
      <w:r>
        <w:rPr>
          <w:spacing w:val="-4"/>
          <w:sz w:val="28"/>
          <w:szCs w:val="28"/>
          <w:lang w:val="nl-NL"/>
        </w:rPr>
        <w:t>1</w:t>
      </w:r>
      <w:r w:rsidRPr="004F18B2">
        <w:rPr>
          <w:spacing w:val="-4"/>
          <w:sz w:val="28"/>
          <w:szCs w:val="28"/>
          <w:lang w:val="nl-NL"/>
        </w:rPr>
        <w:t xml:space="preserve">. </w:t>
      </w:r>
      <w:r w:rsidR="007E4C70" w:rsidRPr="004F18B2">
        <w:rPr>
          <w:spacing w:val="-4"/>
          <w:sz w:val="28"/>
          <w:szCs w:val="28"/>
          <w:lang w:val="nl-NL"/>
        </w:rPr>
        <w:t xml:space="preserve">Các </w:t>
      </w:r>
      <w:r w:rsidR="00ED2B85" w:rsidRPr="00200C48">
        <w:rPr>
          <w:spacing w:val="-4"/>
          <w:sz w:val="28"/>
          <w:szCs w:val="28"/>
          <w:lang w:val="nl-NL"/>
        </w:rPr>
        <w:t>trường hợp, biện pháp</w:t>
      </w:r>
      <w:r w:rsidR="00ED2B85">
        <w:rPr>
          <w:spacing w:val="-4"/>
          <w:sz w:val="28"/>
          <w:szCs w:val="28"/>
          <w:lang w:val="nl-NL"/>
        </w:rPr>
        <w:t xml:space="preserve"> </w:t>
      </w:r>
      <w:r w:rsidR="00F2702D">
        <w:rPr>
          <w:spacing w:val="-4"/>
          <w:sz w:val="28"/>
          <w:szCs w:val="28"/>
          <w:lang w:val="nl-NL"/>
        </w:rPr>
        <w:t>hỗ trợ di dời</w:t>
      </w:r>
    </w:p>
    <w:p w14:paraId="6B10B5CE" w14:textId="77777777" w:rsidR="004F18B2" w:rsidRPr="00094EDF" w:rsidRDefault="004F18B2" w:rsidP="004F18B2">
      <w:pPr>
        <w:pStyle w:val="NormalWeb"/>
        <w:shd w:val="clear" w:color="auto" w:fill="FFFFFF"/>
        <w:spacing w:before="0" w:beforeAutospacing="0" w:after="0" w:afterAutospacing="0" w:line="360" w:lineRule="exact"/>
        <w:ind w:firstLine="567"/>
        <w:jc w:val="both"/>
        <w:rPr>
          <w:color w:val="000000"/>
          <w:sz w:val="28"/>
          <w:szCs w:val="28"/>
          <w:lang w:val="nl-NL"/>
        </w:rPr>
      </w:pPr>
      <w:r w:rsidRPr="004F18B2">
        <w:rPr>
          <w:spacing w:val="-4"/>
          <w:sz w:val="28"/>
          <w:szCs w:val="28"/>
          <w:lang w:val="nl-NL"/>
        </w:rPr>
        <w:t>a. T</w:t>
      </w:r>
      <w:r w:rsidR="007E4C70" w:rsidRPr="00094EDF">
        <w:rPr>
          <w:color w:val="000000"/>
          <w:sz w:val="28"/>
          <w:szCs w:val="28"/>
          <w:lang w:val="nl-NL"/>
        </w:rPr>
        <w:t>hực hiện hỗ trợ di dời vật nuôi của chủ sở hữu tài sản, được tạo lập trước thời điểm thông báo thu hồi đất của cơ quan nhà nước có thẩm quyền.</w:t>
      </w:r>
    </w:p>
    <w:p w14:paraId="7B1B9565" w14:textId="77777777" w:rsidR="004F18B2" w:rsidRPr="00094EDF" w:rsidRDefault="004F18B2" w:rsidP="004F18B2">
      <w:pPr>
        <w:pStyle w:val="NormalWeb"/>
        <w:shd w:val="clear" w:color="auto" w:fill="FFFFFF"/>
        <w:spacing w:before="0" w:beforeAutospacing="0" w:after="0" w:afterAutospacing="0" w:line="360" w:lineRule="exact"/>
        <w:ind w:firstLine="567"/>
        <w:jc w:val="both"/>
        <w:rPr>
          <w:iCs/>
          <w:color w:val="000000"/>
          <w:sz w:val="28"/>
          <w:szCs w:val="28"/>
          <w:lang w:val="nl-NL"/>
        </w:rPr>
      </w:pPr>
      <w:r w:rsidRPr="00094EDF">
        <w:rPr>
          <w:color w:val="000000"/>
          <w:sz w:val="28"/>
          <w:szCs w:val="28"/>
          <w:lang w:val="nl-NL"/>
        </w:rPr>
        <w:lastRenderedPageBreak/>
        <w:t>b. Không hỗ trợ di dời đối với trường hợp đã hỗ trợ theo quy định tại Khoản 4 Điều</w:t>
      </w:r>
      <w:r w:rsidR="00F2702D" w:rsidRPr="00094EDF">
        <w:rPr>
          <w:color w:val="000000"/>
          <w:sz w:val="28"/>
          <w:szCs w:val="28"/>
          <w:lang w:val="nl-NL"/>
        </w:rPr>
        <w:t xml:space="preserve"> 103</w:t>
      </w:r>
      <w:r w:rsidRPr="00094EDF">
        <w:rPr>
          <w:color w:val="000000"/>
          <w:sz w:val="28"/>
          <w:szCs w:val="28"/>
          <w:lang w:val="nl-NL"/>
        </w:rPr>
        <w:t xml:space="preserve"> </w:t>
      </w:r>
      <w:r w:rsidR="00F2702D" w:rsidRPr="00094EDF">
        <w:rPr>
          <w:iCs/>
          <w:color w:val="000000"/>
          <w:sz w:val="28"/>
          <w:szCs w:val="28"/>
          <w:lang w:val="nl-NL"/>
        </w:rPr>
        <w:t>Luật Đất đai ngày 18 tháng 01 năm 2024.</w:t>
      </w:r>
    </w:p>
    <w:p w14:paraId="6C3F43BE" w14:textId="77777777" w:rsidR="00ED2B85" w:rsidRDefault="00F2702D" w:rsidP="00ED2B85">
      <w:pPr>
        <w:pStyle w:val="NormalWeb"/>
        <w:shd w:val="clear" w:color="auto" w:fill="FFFFFF"/>
        <w:spacing w:before="0" w:beforeAutospacing="0" w:after="0" w:afterAutospacing="0" w:line="360" w:lineRule="exact"/>
        <w:ind w:firstLine="567"/>
        <w:jc w:val="both"/>
        <w:rPr>
          <w:spacing w:val="-4"/>
          <w:sz w:val="28"/>
          <w:szCs w:val="28"/>
          <w:lang w:val="nl-NL"/>
        </w:rPr>
      </w:pPr>
      <w:r w:rsidRPr="00094EDF">
        <w:rPr>
          <w:iCs/>
          <w:color w:val="000000"/>
          <w:sz w:val="28"/>
          <w:szCs w:val="28"/>
          <w:lang w:val="nl-NL"/>
        </w:rPr>
        <w:t xml:space="preserve">c. </w:t>
      </w:r>
      <w:r w:rsidR="00ED2B85" w:rsidRPr="00094EDF">
        <w:rPr>
          <w:color w:val="212529"/>
          <w:sz w:val="28"/>
          <w:szCs w:val="28"/>
          <w:shd w:val="clear" w:color="auto" w:fill="FFFFFF"/>
          <w:lang w:val="nl-NL"/>
        </w:rPr>
        <w:t> Vật nuôi để hỗ trợ di chuyển là gia súc, gia cầm (theo quy định tại khoản 5 Điều 2 Luật Chăn nuôi năm 2018) và động vật khác (theo quy định tại khoản 8 Điều 2 Luật Chăn nuôi năm 2018) đang được chăn nuôi trên diện tích đất thu hồi được di dời tới vị trí chăn nuôi mới, hợp pháp, trên địa bàn</w:t>
      </w:r>
      <w:r w:rsidR="00ED2B85">
        <w:rPr>
          <w:spacing w:val="-4"/>
          <w:sz w:val="28"/>
          <w:szCs w:val="28"/>
          <w:lang w:val="nl-NL"/>
        </w:rPr>
        <w:t xml:space="preserve"> </w:t>
      </w:r>
      <w:r w:rsidR="00BB1AE3">
        <w:rPr>
          <w:spacing w:val="-4"/>
          <w:sz w:val="28"/>
          <w:szCs w:val="28"/>
          <w:lang w:val="nl-NL"/>
        </w:rPr>
        <w:t>tỉnh Bắc Kạn</w:t>
      </w:r>
    </w:p>
    <w:p w14:paraId="0F320A42" w14:textId="1D59D8C6" w:rsidR="00B73244" w:rsidRPr="00882270" w:rsidRDefault="00BB1AE3" w:rsidP="00ED2B85">
      <w:pPr>
        <w:pStyle w:val="NormalWeb"/>
        <w:shd w:val="clear" w:color="auto" w:fill="FFFFFF"/>
        <w:spacing w:before="0" w:beforeAutospacing="0" w:after="0" w:afterAutospacing="0" w:line="360" w:lineRule="exact"/>
        <w:ind w:firstLine="567"/>
        <w:jc w:val="both"/>
        <w:rPr>
          <w:strike/>
          <w:sz w:val="28"/>
          <w:szCs w:val="28"/>
          <w:shd w:val="clear" w:color="auto" w:fill="FFFFFF"/>
          <w:lang w:val="nl-NL"/>
        </w:rPr>
      </w:pPr>
      <w:r w:rsidRPr="00882270">
        <w:rPr>
          <w:spacing w:val="-4"/>
          <w:sz w:val="28"/>
          <w:szCs w:val="28"/>
          <w:lang w:val="nl-NL"/>
        </w:rPr>
        <w:t>d</w:t>
      </w:r>
      <w:r w:rsidRPr="00882270">
        <w:rPr>
          <w:sz w:val="28"/>
          <w:szCs w:val="28"/>
          <w:shd w:val="clear" w:color="auto" w:fill="FFFFFF"/>
          <w:lang w:val="nl-NL"/>
        </w:rPr>
        <w:t>. Biện pháp di dời vật nuôi để hỗ trợ: Phù hợp với thực tiễn và theo quy định</w:t>
      </w:r>
      <w:r w:rsidR="00B73244" w:rsidRPr="00882270">
        <w:rPr>
          <w:sz w:val="28"/>
          <w:szCs w:val="28"/>
          <w:shd w:val="clear" w:color="auto" w:fill="FFFFFF"/>
          <w:lang w:val="nl-NL"/>
        </w:rPr>
        <w:t xml:space="preserve"> của Bộ Nông nghiệp và PTNT: T</w:t>
      </w:r>
      <w:r w:rsidRPr="00882270">
        <w:rPr>
          <w:sz w:val="28"/>
          <w:szCs w:val="28"/>
          <w:shd w:val="clear" w:color="auto" w:fill="FFFFFF"/>
          <w:lang w:val="nl-NL"/>
        </w:rPr>
        <w:t>ại</w:t>
      </w:r>
      <w:r w:rsidR="00B73244" w:rsidRPr="00882270">
        <w:rPr>
          <w:sz w:val="28"/>
          <w:szCs w:val="28"/>
          <w:shd w:val="clear" w:color="auto" w:fill="FFFFFF"/>
          <w:lang w:val="nl-NL"/>
        </w:rPr>
        <w:t xml:space="preserve"> khoản 1 Điều 5 của Thông tư 23/2019/TT-BNNPTNT ngày 30/11/2019 và Khoản 4, Điều 1 của Thông tư 18/2023/TT-BNNPTNT ngày 15/12/2023.</w:t>
      </w:r>
    </w:p>
    <w:p w14:paraId="4CF1F8D7" w14:textId="77777777" w:rsidR="00ED2B85" w:rsidRPr="00094EDF" w:rsidRDefault="00ED2B85" w:rsidP="00BB1AE3">
      <w:pPr>
        <w:pStyle w:val="NormalWeb"/>
        <w:shd w:val="clear" w:color="auto" w:fill="FFFFFF"/>
        <w:spacing w:before="0" w:beforeAutospacing="0" w:after="0" w:afterAutospacing="0" w:line="360" w:lineRule="exact"/>
        <w:ind w:firstLine="567"/>
        <w:jc w:val="both"/>
        <w:rPr>
          <w:color w:val="000000"/>
          <w:sz w:val="28"/>
          <w:szCs w:val="28"/>
          <w:lang w:val="nl-NL"/>
        </w:rPr>
      </w:pPr>
      <w:r w:rsidRPr="00094EDF">
        <w:rPr>
          <w:color w:val="000000"/>
          <w:sz w:val="28"/>
          <w:szCs w:val="28"/>
          <w:lang w:val="nl-NL"/>
        </w:rPr>
        <w:t>2. Mức hỗ trợ di dời</w:t>
      </w:r>
    </w:p>
    <w:p w14:paraId="79E4206D" w14:textId="77777777" w:rsidR="00ED2B85" w:rsidRPr="00094EDF" w:rsidRDefault="00ED2B85" w:rsidP="00BB1AE3">
      <w:pPr>
        <w:shd w:val="clear" w:color="auto" w:fill="FFFFFF"/>
        <w:spacing w:before="120" w:after="120" w:line="234" w:lineRule="atLeast"/>
        <w:ind w:firstLine="567"/>
        <w:jc w:val="both"/>
        <w:rPr>
          <w:color w:val="000000"/>
          <w:sz w:val="28"/>
          <w:szCs w:val="28"/>
          <w:lang w:val="nl-NL"/>
        </w:rPr>
      </w:pPr>
      <w:r w:rsidRPr="00094EDF">
        <w:rPr>
          <w:color w:val="000000"/>
          <w:sz w:val="28"/>
          <w:szCs w:val="28"/>
          <w:lang w:val="nl-NL"/>
        </w:rPr>
        <w:t xml:space="preserve">a. Mức </w:t>
      </w:r>
      <w:r w:rsidR="00522064" w:rsidRPr="00094EDF">
        <w:rPr>
          <w:color w:val="000000"/>
          <w:sz w:val="28"/>
          <w:szCs w:val="28"/>
          <w:lang w:val="nl-NL"/>
        </w:rPr>
        <w:t>hỗ trợ</w:t>
      </w:r>
      <w:r w:rsidRPr="00094EDF">
        <w:rPr>
          <w:color w:val="000000"/>
          <w:sz w:val="28"/>
          <w:szCs w:val="28"/>
          <w:lang w:val="nl-NL"/>
        </w:rPr>
        <w:t xml:space="preserve"> </w:t>
      </w:r>
      <w:r w:rsidR="00522064" w:rsidRPr="00094EDF">
        <w:rPr>
          <w:color w:val="000000"/>
          <w:sz w:val="28"/>
          <w:szCs w:val="28"/>
          <w:lang w:val="nl-NL"/>
        </w:rPr>
        <w:t>d</w:t>
      </w:r>
      <w:r w:rsidRPr="00094EDF">
        <w:rPr>
          <w:color w:val="000000"/>
          <w:sz w:val="28"/>
          <w:szCs w:val="28"/>
          <w:lang w:val="nl-NL"/>
        </w:rPr>
        <w:t xml:space="preserve">i dời </w:t>
      </w:r>
      <w:r w:rsidR="00522064" w:rsidRPr="00094EDF">
        <w:rPr>
          <w:color w:val="000000"/>
          <w:sz w:val="28"/>
          <w:szCs w:val="28"/>
          <w:lang w:val="nl-NL"/>
        </w:rPr>
        <w:t>đối</w:t>
      </w:r>
      <w:r w:rsidRPr="00094EDF">
        <w:rPr>
          <w:color w:val="000000"/>
          <w:sz w:val="28"/>
          <w:szCs w:val="28"/>
          <w:lang w:val="nl-NL"/>
        </w:rPr>
        <w:t xml:space="preserve"> vật nuôi là thủy sản: Chi tiết tại </w:t>
      </w:r>
      <w:r w:rsidR="00BB1AE3" w:rsidRPr="00094EDF">
        <w:rPr>
          <w:color w:val="000000"/>
          <w:sz w:val="28"/>
          <w:szCs w:val="28"/>
          <w:lang w:val="nl-NL"/>
        </w:rPr>
        <w:t>Phụ lục I kèm theo</w:t>
      </w:r>
    </w:p>
    <w:p w14:paraId="3FBCEB03" w14:textId="77777777" w:rsidR="00ED2B85" w:rsidRPr="00094EDF" w:rsidRDefault="00BB1AE3" w:rsidP="00BB1AE3">
      <w:pPr>
        <w:shd w:val="clear" w:color="auto" w:fill="FFFFFF"/>
        <w:spacing w:before="120" w:after="120" w:line="234" w:lineRule="atLeast"/>
        <w:ind w:firstLine="567"/>
        <w:jc w:val="both"/>
        <w:rPr>
          <w:color w:val="000000"/>
          <w:sz w:val="28"/>
          <w:szCs w:val="28"/>
          <w:lang w:val="nl-NL"/>
        </w:rPr>
      </w:pPr>
      <w:r w:rsidRPr="00094EDF">
        <w:rPr>
          <w:color w:val="000000"/>
          <w:sz w:val="28"/>
          <w:szCs w:val="28"/>
          <w:lang w:val="nl-NL"/>
        </w:rPr>
        <w:t>b.</w:t>
      </w:r>
      <w:r w:rsidR="00ED2B85" w:rsidRPr="00094EDF">
        <w:rPr>
          <w:color w:val="000000"/>
          <w:sz w:val="28"/>
          <w:szCs w:val="28"/>
          <w:lang w:val="nl-NL"/>
        </w:rPr>
        <w:t xml:space="preserve"> </w:t>
      </w:r>
      <w:r w:rsidR="00522064" w:rsidRPr="00094EDF">
        <w:rPr>
          <w:color w:val="000000"/>
          <w:sz w:val="28"/>
          <w:szCs w:val="28"/>
          <w:lang w:val="nl-NL"/>
        </w:rPr>
        <w:t>Mức</w:t>
      </w:r>
      <w:r w:rsidR="00ED2B85" w:rsidRPr="00094EDF">
        <w:rPr>
          <w:color w:val="000000"/>
          <w:sz w:val="28"/>
          <w:szCs w:val="28"/>
          <w:lang w:val="nl-NL"/>
        </w:rPr>
        <w:t xml:space="preserve"> hỗ trợ di dời đối với vật nuôi khác: </w:t>
      </w:r>
      <w:bookmarkStart w:id="3" w:name="_GoBack"/>
      <w:bookmarkEnd w:id="3"/>
      <w:r w:rsidR="00ED2B85" w:rsidRPr="00094EDF">
        <w:rPr>
          <w:iCs/>
          <w:color w:val="000000"/>
          <w:sz w:val="28"/>
          <w:szCs w:val="28"/>
          <w:lang w:val="nl-NL"/>
        </w:rPr>
        <w:t xml:space="preserve">Chi tiết </w:t>
      </w:r>
      <w:r w:rsidRPr="00094EDF">
        <w:rPr>
          <w:iCs/>
          <w:color w:val="000000"/>
          <w:sz w:val="28"/>
          <w:szCs w:val="28"/>
          <w:lang w:val="nl-NL"/>
        </w:rPr>
        <w:t xml:space="preserve">tại </w:t>
      </w:r>
      <w:r w:rsidR="00ED2B85" w:rsidRPr="00094EDF">
        <w:rPr>
          <w:iCs/>
          <w:color w:val="000000"/>
          <w:sz w:val="28"/>
          <w:szCs w:val="28"/>
          <w:lang w:val="nl-NL"/>
        </w:rPr>
        <w:t xml:space="preserve">Phụ lục </w:t>
      </w:r>
      <w:r w:rsidRPr="00094EDF">
        <w:rPr>
          <w:iCs/>
          <w:color w:val="000000"/>
          <w:sz w:val="28"/>
          <w:szCs w:val="28"/>
          <w:lang w:val="nl-NL"/>
        </w:rPr>
        <w:t>II kèm theo</w:t>
      </w:r>
      <w:r w:rsidR="00ED2B85" w:rsidRPr="00094EDF">
        <w:rPr>
          <w:i/>
          <w:iCs/>
          <w:color w:val="000000"/>
          <w:sz w:val="28"/>
          <w:szCs w:val="28"/>
          <w:lang w:val="nl-NL"/>
        </w:rPr>
        <w:t>.</w:t>
      </w:r>
    </w:p>
    <w:p w14:paraId="4D909DD8" w14:textId="77777777" w:rsidR="001B73E6" w:rsidRPr="00094EDF" w:rsidRDefault="001B73E6" w:rsidP="007E4C70">
      <w:pPr>
        <w:pStyle w:val="NormalWeb"/>
        <w:shd w:val="clear" w:color="auto" w:fill="FFFFFF"/>
        <w:spacing w:before="0" w:beforeAutospacing="0" w:after="0" w:afterAutospacing="0" w:line="360" w:lineRule="exact"/>
        <w:ind w:firstLine="567"/>
        <w:jc w:val="both"/>
        <w:rPr>
          <w:color w:val="000000"/>
          <w:sz w:val="28"/>
          <w:szCs w:val="28"/>
          <w:lang w:val="nl-NL"/>
        </w:rPr>
      </w:pPr>
      <w:bookmarkStart w:id="4" w:name="dieu_4"/>
      <w:r w:rsidRPr="00094EDF">
        <w:rPr>
          <w:b/>
          <w:bCs/>
          <w:color w:val="000000"/>
          <w:sz w:val="28"/>
          <w:szCs w:val="28"/>
          <w:lang w:val="nl-NL"/>
        </w:rPr>
        <w:t xml:space="preserve">Điều </w:t>
      </w:r>
      <w:r w:rsidR="00200C48" w:rsidRPr="00094EDF">
        <w:rPr>
          <w:b/>
          <w:bCs/>
          <w:color w:val="000000"/>
          <w:sz w:val="28"/>
          <w:szCs w:val="28"/>
          <w:lang w:val="nl-NL"/>
        </w:rPr>
        <w:t>3</w:t>
      </w:r>
      <w:r w:rsidRPr="00094EDF">
        <w:rPr>
          <w:b/>
          <w:bCs/>
          <w:color w:val="000000"/>
          <w:sz w:val="28"/>
          <w:szCs w:val="28"/>
          <w:lang w:val="nl-NL"/>
        </w:rPr>
        <w:t xml:space="preserve">. </w:t>
      </w:r>
      <w:bookmarkEnd w:id="4"/>
      <w:r w:rsidR="00200C48" w:rsidRPr="00094EDF">
        <w:rPr>
          <w:rStyle w:val="fontstyle01"/>
          <w:lang w:val="nl-NL"/>
        </w:rPr>
        <w:t>Quyết định này có hiệu lực thi hành kể từ ngày   tháng 01 năm 2025</w:t>
      </w:r>
    </w:p>
    <w:p w14:paraId="40043372" w14:textId="77777777" w:rsidR="001B73E6" w:rsidRPr="00094EDF" w:rsidRDefault="001B73E6" w:rsidP="007E4C70">
      <w:pPr>
        <w:pStyle w:val="NormalWeb"/>
        <w:shd w:val="clear" w:color="auto" w:fill="FFFFFF"/>
        <w:spacing w:before="0" w:beforeAutospacing="0" w:after="0" w:afterAutospacing="0" w:line="360" w:lineRule="exact"/>
        <w:ind w:firstLine="567"/>
        <w:jc w:val="both"/>
        <w:rPr>
          <w:color w:val="000000"/>
          <w:sz w:val="28"/>
          <w:szCs w:val="28"/>
          <w:lang w:val="nl-NL"/>
        </w:rPr>
      </w:pPr>
      <w:bookmarkStart w:id="5" w:name="dieu_6"/>
      <w:r w:rsidRPr="00094EDF">
        <w:rPr>
          <w:b/>
          <w:bCs/>
          <w:color w:val="000000"/>
          <w:sz w:val="28"/>
          <w:szCs w:val="28"/>
          <w:lang w:val="nl-NL"/>
        </w:rPr>
        <w:t xml:space="preserve">Điều </w:t>
      </w:r>
      <w:r w:rsidR="007E4C70" w:rsidRPr="00094EDF">
        <w:rPr>
          <w:b/>
          <w:bCs/>
          <w:color w:val="000000"/>
          <w:sz w:val="28"/>
          <w:szCs w:val="28"/>
          <w:lang w:val="nl-NL"/>
        </w:rPr>
        <w:t>4</w:t>
      </w:r>
      <w:r w:rsidRPr="00094EDF">
        <w:rPr>
          <w:b/>
          <w:bCs/>
          <w:color w:val="000000"/>
          <w:sz w:val="28"/>
          <w:szCs w:val="28"/>
          <w:lang w:val="nl-NL"/>
        </w:rPr>
        <w:t>.</w:t>
      </w:r>
      <w:r w:rsidRPr="00094EDF">
        <w:rPr>
          <w:color w:val="000000"/>
          <w:sz w:val="28"/>
          <w:szCs w:val="28"/>
          <w:lang w:val="nl-NL"/>
        </w:rPr>
        <w:t> </w:t>
      </w:r>
      <w:r w:rsidR="007E4C70" w:rsidRPr="00094EDF">
        <w:rPr>
          <w:rStyle w:val="fontstyle01"/>
          <w:lang w:val="nl-NL"/>
        </w:rPr>
        <w:t>Chánh Văn phòng Ủy ban nhân dân tỉnh, Giám đốc các Sở: Nông</w:t>
      </w:r>
      <w:r w:rsidR="007E4C70" w:rsidRPr="00094EDF">
        <w:rPr>
          <w:color w:val="000000"/>
          <w:sz w:val="28"/>
          <w:szCs w:val="28"/>
          <w:lang w:val="nl-NL"/>
        </w:rPr>
        <w:br/>
      </w:r>
      <w:r w:rsidR="007E4C70" w:rsidRPr="00094EDF">
        <w:rPr>
          <w:rStyle w:val="fontstyle01"/>
          <w:lang w:val="nl-NL"/>
        </w:rPr>
        <w:t>nghiệp và Phát triển nông thôn, Tài nguyên và Môi trường, Tài chính; Giám đốc,</w:t>
      </w:r>
      <w:r w:rsidR="007E4C70" w:rsidRPr="00094EDF">
        <w:rPr>
          <w:color w:val="000000"/>
          <w:sz w:val="28"/>
          <w:szCs w:val="28"/>
          <w:lang w:val="nl-NL"/>
        </w:rPr>
        <w:br/>
      </w:r>
      <w:r w:rsidR="007E4C70" w:rsidRPr="00094EDF">
        <w:rPr>
          <w:rStyle w:val="fontstyle01"/>
          <w:lang w:val="nl-NL"/>
        </w:rPr>
        <w:t>Thủ trưởng các sở, ban, ngành cấp tỉnh; Chủ tịch Ủy ban nhân dân các huyện,</w:t>
      </w:r>
      <w:r w:rsidR="007E4C70" w:rsidRPr="00094EDF">
        <w:rPr>
          <w:color w:val="000000"/>
          <w:sz w:val="28"/>
          <w:szCs w:val="28"/>
          <w:lang w:val="nl-NL"/>
        </w:rPr>
        <w:br/>
      </w:r>
      <w:r w:rsidR="007E4C70" w:rsidRPr="00094EDF">
        <w:rPr>
          <w:rStyle w:val="fontstyle01"/>
          <w:lang w:val="nl-NL"/>
        </w:rPr>
        <w:t>thành phố; các tổ chức, cá nhân có liên quan chịu trách nhiệm thi hành Quyết</w:t>
      </w:r>
      <w:r w:rsidR="007E4C70" w:rsidRPr="00094EDF">
        <w:rPr>
          <w:color w:val="000000"/>
          <w:sz w:val="28"/>
          <w:szCs w:val="28"/>
          <w:lang w:val="nl-NL"/>
        </w:rPr>
        <w:br/>
      </w:r>
      <w:r w:rsidR="007E4C70" w:rsidRPr="00094EDF">
        <w:rPr>
          <w:rStyle w:val="fontstyle01"/>
          <w:lang w:val="nl-NL"/>
        </w:rPr>
        <w:t>định này</w:t>
      </w:r>
      <w:r w:rsidRPr="00094EDF">
        <w:rPr>
          <w:color w:val="000000"/>
          <w:sz w:val="28"/>
          <w:szCs w:val="28"/>
          <w:lang w:val="nl-NL"/>
        </w:rPr>
        <w:t>./.</w:t>
      </w:r>
      <w:bookmarkEnd w:id="5"/>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85"/>
        <w:gridCol w:w="4786"/>
      </w:tblGrid>
      <w:tr w:rsidR="001B73E6" w:rsidRPr="00094EDF" w14:paraId="0F3F44A2" w14:textId="77777777" w:rsidTr="001B73E6">
        <w:trPr>
          <w:tblCellSpacing w:w="0" w:type="dxa"/>
        </w:trPr>
        <w:tc>
          <w:tcPr>
            <w:tcW w:w="4428" w:type="dxa"/>
            <w:shd w:val="clear" w:color="auto" w:fill="FFFFFF"/>
            <w:tcMar>
              <w:top w:w="0" w:type="dxa"/>
              <w:left w:w="108" w:type="dxa"/>
              <w:bottom w:w="0" w:type="dxa"/>
              <w:right w:w="108" w:type="dxa"/>
            </w:tcMar>
            <w:hideMark/>
          </w:tcPr>
          <w:p w14:paraId="7C367D4B" w14:textId="77777777" w:rsidR="001B73E6" w:rsidRPr="00094EDF" w:rsidRDefault="001B73E6" w:rsidP="00E435B6">
            <w:pPr>
              <w:pStyle w:val="NormalWeb"/>
              <w:spacing w:before="120" w:beforeAutospacing="0" w:after="120" w:afterAutospacing="0" w:line="234" w:lineRule="atLeast"/>
              <w:rPr>
                <w:color w:val="000000"/>
                <w:sz w:val="18"/>
                <w:szCs w:val="18"/>
                <w:lang w:val="nl-NL"/>
              </w:rPr>
            </w:pPr>
            <w:r w:rsidRPr="00094EDF">
              <w:rPr>
                <w:b/>
                <w:bCs/>
                <w:i/>
                <w:iCs/>
                <w:color w:val="000000"/>
                <w:sz w:val="18"/>
                <w:szCs w:val="18"/>
                <w:lang w:val="nl-NL"/>
              </w:rPr>
              <w:br/>
            </w:r>
            <w:r w:rsidRPr="00094EDF">
              <w:rPr>
                <w:b/>
                <w:bCs/>
                <w:i/>
                <w:iCs/>
                <w:color w:val="000000"/>
                <w:lang w:val="nl-NL"/>
              </w:rPr>
              <w:t>Nơi nhận:</w:t>
            </w:r>
            <w:r w:rsidRPr="00094EDF">
              <w:rPr>
                <w:b/>
                <w:bCs/>
                <w:i/>
                <w:iCs/>
                <w:color w:val="000000"/>
                <w:sz w:val="18"/>
                <w:szCs w:val="18"/>
                <w:lang w:val="nl-NL"/>
              </w:rPr>
              <w:br/>
            </w:r>
            <w:r w:rsidRPr="00094EDF">
              <w:rPr>
                <w:color w:val="000000"/>
                <w:sz w:val="22"/>
                <w:szCs w:val="22"/>
                <w:lang w:val="nl-NL"/>
              </w:rPr>
              <w:t>- Như Điều 6;</w:t>
            </w:r>
            <w:r w:rsidRPr="00094EDF">
              <w:rPr>
                <w:color w:val="000000"/>
                <w:sz w:val="22"/>
                <w:szCs w:val="22"/>
                <w:lang w:val="nl-NL"/>
              </w:rPr>
              <w:br/>
              <w:t>- Văn phòng Chính phủ;</w:t>
            </w:r>
            <w:r w:rsidRPr="00094EDF">
              <w:rPr>
                <w:color w:val="000000"/>
                <w:sz w:val="22"/>
                <w:szCs w:val="22"/>
                <w:lang w:val="nl-NL"/>
              </w:rPr>
              <w:br/>
              <w:t>- Cổng TTĐT Chính phủ;</w:t>
            </w:r>
            <w:r w:rsidRPr="00094EDF">
              <w:rPr>
                <w:color w:val="000000"/>
                <w:sz w:val="22"/>
                <w:szCs w:val="22"/>
                <w:lang w:val="nl-NL"/>
              </w:rPr>
              <w:br/>
              <w:t>- Bộ Tài nguyên và Môi trường;</w:t>
            </w:r>
            <w:r w:rsidRPr="00094EDF">
              <w:rPr>
                <w:color w:val="000000"/>
                <w:sz w:val="22"/>
                <w:szCs w:val="22"/>
                <w:lang w:val="nl-NL"/>
              </w:rPr>
              <w:br/>
              <w:t>- Vụ Pháp chế - Bộ Tài nguyên và Môi trường;</w:t>
            </w:r>
            <w:r w:rsidRPr="00094EDF">
              <w:rPr>
                <w:color w:val="000000"/>
                <w:sz w:val="22"/>
                <w:szCs w:val="22"/>
                <w:lang w:val="nl-NL"/>
              </w:rPr>
              <w:br/>
              <w:t>- Cục Kiểm tra văn bản QPPL - Bộ Tư pháp;</w:t>
            </w:r>
            <w:r w:rsidRPr="00094EDF">
              <w:rPr>
                <w:color w:val="000000"/>
                <w:sz w:val="22"/>
                <w:szCs w:val="22"/>
                <w:lang w:val="nl-NL"/>
              </w:rPr>
              <w:br/>
              <w:t>- TT Tỉnh ủy, TT HĐND tỉnh;</w:t>
            </w:r>
            <w:r w:rsidRPr="00094EDF">
              <w:rPr>
                <w:color w:val="000000"/>
                <w:sz w:val="22"/>
                <w:szCs w:val="22"/>
                <w:lang w:val="nl-NL"/>
              </w:rPr>
              <w:br/>
              <w:t>- CT, các PCT UBND tỉnh;</w:t>
            </w:r>
            <w:r w:rsidRPr="00094EDF">
              <w:rPr>
                <w:color w:val="000000"/>
                <w:sz w:val="22"/>
                <w:szCs w:val="22"/>
                <w:lang w:val="nl-NL"/>
              </w:rPr>
              <w:br/>
              <w:t>- Lãnh đạo VP UBND tỉnh;</w:t>
            </w:r>
            <w:r w:rsidRPr="00094EDF">
              <w:rPr>
                <w:color w:val="000000"/>
                <w:sz w:val="22"/>
                <w:szCs w:val="22"/>
                <w:lang w:val="nl-NL"/>
              </w:rPr>
              <w:br/>
              <w:t>- Đoàn Đại biểu Quốc hội tỉnh;</w:t>
            </w:r>
            <w:r w:rsidRPr="00094EDF">
              <w:rPr>
                <w:color w:val="000000"/>
                <w:sz w:val="22"/>
                <w:szCs w:val="22"/>
                <w:lang w:val="nl-NL"/>
              </w:rPr>
              <w:br/>
              <w:t>- Ủy ban MTTQ Việt Nam tỉnh;</w:t>
            </w:r>
            <w:r w:rsidRPr="00094EDF">
              <w:rPr>
                <w:color w:val="000000"/>
                <w:sz w:val="22"/>
                <w:szCs w:val="22"/>
                <w:lang w:val="nl-NL"/>
              </w:rPr>
              <w:br/>
              <w:t>- HĐND các huyện, thành phố;</w:t>
            </w:r>
            <w:r w:rsidRPr="00094EDF">
              <w:rPr>
                <w:color w:val="000000"/>
                <w:sz w:val="22"/>
                <w:szCs w:val="22"/>
                <w:lang w:val="nl-NL"/>
              </w:rPr>
              <w:br/>
              <w:t>- Trung tâm CN&amp;CTTĐT tỉnh (để đăng tải);</w:t>
            </w:r>
            <w:r w:rsidRPr="00094EDF">
              <w:rPr>
                <w:color w:val="000000"/>
                <w:sz w:val="22"/>
                <w:szCs w:val="22"/>
                <w:lang w:val="nl-NL"/>
              </w:rPr>
              <w:br/>
              <w:t>- Công báo tỉnh, Đài PTTH tỉnh;</w:t>
            </w:r>
            <w:r w:rsidRPr="00094EDF">
              <w:rPr>
                <w:color w:val="000000"/>
                <w:sz w:val="22"/>
                <w:szCs w:val="22"/>
                <w:lang w:val="nl-NL"/>
              </w:rPr>
              <w:br/>
              <w:t>- Sở Tư pháp;</w:t>
            </w:r>
            <w:r w:rsidRPr="00094EDF">
              <w:rPr>
                <w:color w:val="000000"/>
                <w:sz w:val="22"/>
                <w:szCs w:val="22"/>
                <w:lang w:val="nl-NL"/>
              </w:rPr>
              <w:br/>
              <w:t>- Các phòng CM th</w:t>
            </w:r>
            <w:r w:rsidR="009330B7" w:rsidRPr="00094EDF">
              <w:rPr>
                <w:color w:val="000000"/>
                <w:sz w:val="22"/>
                <w:szCs w:val="22"/>
                <w:lang w:val="nl-NL"/>
              </w:rPr>
              <w:t>uộc VPUBND tỉnh;</w:t>
            </w:r>
            <w:r w:rsidR="009330B7" w:rsidRPr="00094EDF">
              <w:rPr>
                <w:color w:val="000000"/>
                <w:sz w:val="22"/>
                <w:szCs w:val="22"/>
                <w:lang w:val="nl-NL"/>
              </w:rPr>
              <w:br/>
              <w:t>- Lưu: VT..</w:t>
            </w:r>
            <w:r w:rsidRPr="00094EDF">
              <w:rPr>
                <w:color w:val="000000"/>
                <w:sz w:val="22"/>
                <w:szCs w:val="22"/>
                <w:vertAlign w:val="subscript"/>
                <w:lang w:val="nl-NL"/>
              </w:rPr>
              <w:t>.</w:t>
            </w:r>
          </w:p>
        </w:tc>
        <w:tc>
          <w:tcPr>
            <w:tcW w:w="4428" w:type="dxa"/>
            <w:shd w:val="clear" w:color="auto" w:fill="FFFFFF"/>
            <w:tcMar>
              <w:top w:w="0" w:type="dxa"/>
              <w:left w:w="108" w:type="dxa"/>
              <w:bottom w:w="0" w:type="dxa"/>
              <w:right w:w="108" w:type="dxa"/>
            </w:tcMar>
            <w:hideMark/>
          </w:tcPr>
          <w:p w14:paraId="5171A121" w14:textId="77777777" w:rsidR="001B73E6" w:rsidRPr="00094EDF" w:rsidRDefault="001B73E6">
            <w:pPr>
              <w:pStyle w:val="NormalWeb"/>
              <w:spacing w:before="120" w:beforeAutospacing="0" w:after="120" w:afterAutospacing="0" w:line="234" w:lineRule="atLeast"/>
              <w:jc w:val="center"/>
              <w:rPr>
                <w:color w:val="000000"/>
                <w:sz w:val="28"/>
                <w:szCs w:val="28"/>
                <w:lang w:val="nl-NL"/>
              </w:rPr>
            </w:pPr>
            <w:r w:rsidRPr="00094EDF">
              <w:rPr>
                <w:b/>
                <w:bCs/>
                <w:color w:val="000000"/>
                <w:sz w:val="28"/>
                <w:szCs w:val="28"/>
                <w:lang w:val="nl-NL"/>
              </w:rPr>
              <w:t>TM. ỦY BAN NHÂN DÂN</w:t>
            </w:r>
            <w:r w:rsidRPr="00094EDF">
              <w:rPr>
                <w:b/>
                <w:bCs/>
                <w:color w:val="000000"/>
                <w:sz w:val="28"/>
                <w:szCs w:val="28"/>
                <w:lang w:val="nl-NL"/>
              </w:rPr>
              <w:br/>
              <w:t>CHỦ TỊCH</w:t>
            </w:r>
            <w:r w:rsidRPr="00094EDF">
              <w:rPr>
                <w:b/>
                <w:bCs/>
                <w:color w:val="000000"/>
                <w:sz w:val="28"/>
                <w:szCs w:val="28"/>
                <w:lang w:val="nl-NL"/>
              </w:rPr>
              <w:br/>
            </w:r>
            <w:r w:rsidRPr="00094EDF">
              <w:rPr>
                <w:b/>
                <w:bCs/>
                <w:color w:val="000000"/>
                <w:sz w:val="28"/>
                <w:szCs w:val="28"/>
                <w:lang w:val="nl-NL"/>
              </w:rPr>
              <w:br/>
            </w:r>
            <w:r w:rsidRPr="00094EDF">
              <w:rPr>
                <w:b/>
                <w:bCs/>
                <w:color w:val="000000"/>
                <w:sz w:val="28"/>
                <w:szCs w:val="28"/>
                <w:lang w:val="nl-NL"/>
              </w:rPr>
              <w:br/>
            </w:r>
            <w:r w:rsidRPr="00094EDF">
              <w:rPr>
                <w:b/>
                <w:bCs/>
                <w:color w:val="000000"/>
                <w:sz w:val="28"/>
                <w:szCs w:val="28"/>
                <w:lang w:val="nl-NL"/>
              </w:rPr>
              <w:br/>
            </w:r>
          </w:p>
        </w:tc>
      </w:tr>
    </w:tbl>
    <w:p w14:paraId="0938C5EF" w14:textId="77777777" w:rsidR="00D608CB" w:rsidRPr="00094EDF" w:rsidRDefault="00D608CB" w:rsidP="00F34816">
      <w:pPr>
        <w:spacing w:before="120" w:line="276" w:lineRule="auto"/>
        <w:ind w:firstLine="720"/>
        <w:rPr>
          <w:b/>
          <w:bCs/>
          <w:sz w:val="28"/>
          <w:szCs w:val="28"/>
          <w:lang w:val="nl-NL"/>
        </w:rPr>
      </w:pPr>
    </w:p>
    <w:p w14:paraId="620E1573" w14:textId="77777777" w:rsidR="00D608CB" w:rsidRPr="00094EDF" w:rsidRDefault="00D608CB" w:rsidP="00F34816">
      <w:pPr>
        <w:spacing w:before="120" w:line="276" w:lineRule="auto"/>
        <w:ind w:firstLine="720"/>
        <w:rPr>
          <w:b/>
          <w:bCs/>
          <w:sz w:val="28"/>
          <w:szCs w:val="28"/>
          <w:lang w:val="nl-NL"/>
        </w:rPr>
      </w:pPr>
    </w:p>
    <w:p w14:paraId="5159BC63" w14:textId="77777777" w:rsidR="00D608CB" w:rsidRPr="00094EDF" w:rsidRDefault="00D608CB" w:rsidP="00F34816">
      <w:pPr>
        <w:spacing w:before="120" w:line="276" w:lineRule="auto"/>
        <w:ind w:firstLine="720"/>
        <w:rPr>
          <w:b/>
          <w:bCs/>
          <w:sz w:val="28"/>
          <w:szCs w:val="28"/>
          <w:lang w:val="nl-NL"/>
        </w:rPr>
      </w:pPr>
    </w:p>
    <w:p w14:paraId="7A9CF31C" w14:textId="77777777" w:rsidR="00D608CB" w:rsidRPr="00094EDF" w:rsidRDefault="00D608CB" w:rsidP="00F34816">
      <w:pPr>
        <w:spacing w:before="120" w:line="276" w:lineRule="auto"/>
        <w:ind w:firstLine="720"/>
        <w:rPr>
          <w:b/>
          <w:bCs/>
          <w:sz w:val="28"/>
          <w:szCs w:val="28"/>
          <w:lang w:val="nl-NL"/>
        </w:rPr>
      </w:pPr>
    </w:p>
    <w:bookmarkEnd w:id="1"/>
    <w:p w14:paraId="72276E82" w14:textId="77777777" w:rsidR="005A44D4" w:rsidRPr="00094EDF" w:rsidRDefault="005A44D4" w:rsidP="003426D9">
      <w:pPr>
        <w:spacing w:before="60"/>
        <w:rPr>
          <w:b/>
          <w:bCs/>
          <w:color w:val="C00000"/>
          <w:sz w:val="28"/>
          <w:szCs w:val="28"/>
          <w:lang w:val="nl-NL"/>
        </w:rPr>
      </w:pPr>
    </w:p>
    <w:sectPr w:rsidR="005A44D4" w:rsidRPr="00094EDF" w:rsidSect="001B73E6">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118DE"/>
    <w:multiLevelType w:val="hybridMultilevel"/>
    <w:tmpl w:val="8BD02EBA"/>
    <w:lvl w:ilvl="0" w:tplc="9D08ECA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6C224E2"/>
    <w:multiLevelType w:val="hybridMultilevel"/>
    <w:tmpl w:val="2F88F3DC"/>
    <w:lvl w:ilvl="0" w:tplc="CD361A0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52846A1C"/>
    <w:multiLevelType w:val="hybridMultilevel"/>
    <w:tmpl w:val="FAC29242"/>
    <w:lvl w:ilvl="0" w:tplc="439413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627"/>
    <w:rsid w:val="000164E5"/>
    <w:rsid w:val="0003008E"/>
    <w:rsid w:val="000479C1"/>
    <w:rsid w:val="00057DF7"/>
    <w:rsid w:val="000715AF"/>
    <w:rsid w:val="00094EDF"/>
    <w:rsid w:val="00095E0F"/>
    <w:rsid w:val="000A3A1D"/>
    <w:rsid w:val="000B177F"/>
    <w:rsid w:val="000D6C7B"/>
    <w:rsid w:val="0012797C"/>
    <w:rsid w:val="0015398F"/>
    <w:rsid w:val="00173EF2"/>
    <w:rsid w:val="001A40D7"/>
    <w:rsid w:val="001B1C07"/>
    <w:rsid w:val="001B4DC4"/>
    <w:rsid w:val="001B73E6"/>
    <w:rsid w:val="001E0F95"/>
    <w:rsid w:val="001E5296"/>
    <w:rsid w:val="00200C48"/>
    <w:rsid w:val="00204A1A"/>
    <w:rsid w:val="00252CB6"/>
    <w:rsid w:val="00262D0D"/>
    <w:rsid w:val="002725D9"/>
    <w:rsid w:val="0027721B"/>
    <w:rsid w:val="00294EB9"/>
    <w:rsid w:val="002B06A3"/>
    <w:rsid w:val="002B0D2B"/>
    <w:rsid w:val="002B6958"/>
    <w:rsid w:val="002D2123"/>
    <w:rsid w:val="002E08DB"/>
    <w:rsid w:val="002F7CF7"/>
    <w:rsid w:val="00334F2E"/>
    <w:rsid w:val="00335F1D"/>
    <w:rsid w:val="003426D9"/>
    <w:rsid w:val="00366F0C"/>
    <w:rsid w:val="00380B5C"/>
    <w:rsid w:val="003904E4"/>
    <w:rsid w:val="003C160A"/>
    <w:rsid w:val="003C1E86"/>
    <w:rsid w:val="003D381D"/>
    <w:rsid w:val="003D52CD"/>
    <w:rsid w:val="003F69C0"/>
    <w:rsid w:val="00406095"/>
    <w:rsid w:val="00410107"/>
    <w:rsid w:val="0041124D"/>
    <w:rsid w:val="00416CA7"/>
    <w:rsid w:val="00431277"/>
    <w:rsid w:val="00437A84"/>
    <w:rsid w:val="004419C9"/>
    <w:rsid w:val="00460A4E"/>
    <w:rsid w:val="004635A4"/>
    <w:rsid w:val="00463CC7"/>
    <w:rsid w:val="00464A56"/>
    <w:rsid w:val="0048373B"/>
    <w:rsid w:val="00492427"/>
    <w:rsid w:val="004A5BF5"/>
    <w:rsid w:val="004F18B2"/>
    <w:rsid w:val="0050251E"/>
    <w:rsid w:val="005056EB"/>
    <w:rsid w:val="005119C4"/>
    <w:rsid w:val="00522064"/>
    <w:rsid w:val="00567529"/>
    <w:rsid w:val="005843E6"/>
    <w:rsid w:val="00592F03"/>
    <w:rsid w:val="005A44D4"/>
    <w:rsid w:val="005D5DED"/>
    <w:rsid w:val="005F182B"/>
    <w:rsid w:val="00621C41"/>
    <w:rsid w:val="006348A2"/>
    <w:rsid w:val="00653D6B"/>
    <w:rsid w:val="00686913"/>
    <w:rsid w:val="006954D5"/>
    <w:rsid w:val="006B0F67"/>
    <w:rsid w:val="006C13F7"/>
    <w:rsid w:val="006E01F0"/>
    <w:rsid w:val="006E05E6"/>
    <w:rsid w:val="006E0C7F"/>
    <w:rsid w:val="0070301C"/>
    <w:rsid w:val="00715229"/>
    <w:rsid w:val="00716FAB"/>
    <w:rsid w:val="007364C9"/>
    <w:rsid w:val="00770D06"/>
    <w:rsid w:val="007A2675"/>
    <w:rsid w:val="007A6E1B"/>
    <w:rsid w:val="007A78F3"/>
    <w:rsid w:val="007C214C"/>
    <w:rsid w:val="007C3139"/>
    <w:rsid w:val="007C4D7A"/>
    <w:rsid w:val="007D28B9"/>
    <w:rsid w:val="007E4C70"/>
    <w:rsid w:val="007F79EB"/>
    <w:rsid w:val="008204F3"/>
    <w:rsid w:val="00836391"/>
    <w:rsid w:val="008363CD"/>
    <w:rsid w:val="00836D1C"/>
    <w:rsid w:val="00841C4C"/>
    <w:rsid w:val="00853F7D"/>
    <w:rsid w:val="00882270"/>
    <w:rsid w:val="00883ABA"/>
    <w:rsid w:val="008938A0"/>
    <w:rsid w:val="008A14BC"/>
    <w:rsid w:val="008B4138"/>
    <w:rsid w:val="008B795C"/>
    <w:rsid w:val="008C1275"/>
    <w:rsid w:val="008C5294"/>
    <w:rsid w:val="008D22BB"/>
    <w:rsid w:val="008F3F3C"/>
    <w:rsid w:val="008F5FBD"/>
    <w:rsid w:val="009021EB"/>
    <w:rsid w:val="009072BD"/>
    <w:rsid w:val="00917318"/>
    <w:rsid w:val="009330B7"/>
    <w:rsid w:val="00943923"/>
    <w:rsid w:val="00952C43"/>
    <w:rsid w:val="00972500"/>
    <w:rsid w:val="009E1EDC"/>
    <w:rsid w:val="00A25ECE"/>
    <w:rsid w:val="00A42940"/>
    <w:rsid w:val="00A5408B"/>
    <w:rsid w:val="00A63A53"/>
    <w:rsid w:val="00A74185"/>
    <w:rsid w:val="00A7441A"/>
    <w:rsid w:val="00AA7A44"/>
    <w:rsid w:val="00AC1028"/>
    <w:rsid w:val="00AC558C"/>
    <w:rsid w:val="00AE71B1"/>
    <w:rsid w:val="00AF2B22"/>
    <w:rsid w:val="00AF430B"/>
    <w:rsid w:val="00B054F5"/>
    <w:rsid w:val="00B11230"/>
    <w:rsid w:val="00B32527"/>
    <w:rsid w:val="00B4044C"/>
    <w:rsid w:val="00B51C2B"/>
    <w:rsid w:val="00B63FBE"/>
    <w:rsid w:val="00B709A3"/>
    <w:rsid w:val="00B73244"/>
    <w:rsid w:val="00BB1AE3"/>
    <w:rsid w:val="00BB3266"/>
    <w:rsid w:val="00BC3B6E"/>
    <w:rsid w:val="00BC6C1C"/>
    <w:rsid w:val="00BD38B0"/>
    <w:rsid w:val="00C00A1F"/>
    <w:rsid w:val="00C27734"/>
    <w:rsid w:val="00C466EC"/>
    <w:rsid w:val="00C55A12"/>
    <w:rsid w:val="00C62521"/>
    <w:rsid w:val="00C641C8"/>
    <w:rsid w:val="00C74E61"/>
    <w:rsid w:val="00C93252"/>
    <w:rsid w:val="00C93698"/>
    <w:rsid w:val="00CB6CE0"/>
    <w:rsid w:val="00CD1D29"/>
    <w:rsid w:val="00CD3CAD"/>
    <w:rsid w:val="00CD7368"/>
    <w:rsid w:val="00CD7E43"/>
    <w:rsid w:val="00CE764C"/>
    <w:rsid w:val="00CF20C7"/>
    <w:rsid w:val="00CF3212"/>
    <w:rsid w:val="00D133ED"/>
    <w:rsid w:val="00D20FFA"/>
    <w:rsid w:val="00D25B17"/>
    <w:rsid w:val="00D50E0E"/>
    <w:rsid w:val="00D5479C"/>
    <w:rsid w:val="00D56FAA"/>
    <w:rsid w:val="00D608CB"/>
    <w:rsid w:val="00D67721"/>
    <w:rsid w:val="00D7535E"/>
    <w:rsid w:val="00D818CE"/>
    <w:rsid w:val="00D94D1E"/>
    <w:rsid w:val="00DC4B64"/>
    <w:rsid w:val="00DF0928"/>
    <w:rsid w:val="00E04562"/>
    <w:rsid w:val="00E134D1"/>
    <w:rsid w:val="00E35A11"/>
    <w:rsid w:val="00E435B6"/>
    <w:rsid w:val="00E6479C"/>
    <w:rsid w:val="00E72FC9"/>
    <w:rsid w:val="00E85E9D"/>
    <w:rsid w:val="00E874B0"/>
    <w:rsid w:val="00E87EEE"/>
    <w:rsid w:val="00E92E36"/>
    <w:rsid w:val="00E950DC"/>
    <w:rsid w:val="00EA11D1"/>
    <w:rsid w:val="00EA375E"/>
    <w:rsid w:val="00EB2D4B"/>
    <w:rsid w:val="00EC7A0B"/>
    <w:rsid w:val="00ED2B85"/>
    <w:rsid w:val="00ED3A3A"/>
    <w:rsid w:val="00EE1627"/>
    <w:rsid w:val="00F049F9"/>
    <w:rsid w:val="00F2702D"/>
    <w:rsid w:val="00F3104D"/>
    <w:rsid w:val="00F34816"/>
    <w:rsid w:val="00F4689F"/>
    <w:rsid w:val="00F64D0A"/>
    <w:rsid w:val="00F66AAF"/>
    <w:rsid w:val="00F70B00"/>
    <w:rsid w:val="00F91F98"/>
    <w:rsid w:val="00FB5544"/>
    <w:rsid w:val="00FB68C0"/>
    <w:rsid w:val="00FB691B"/>
    <w:rsid w:val="00FB7104"/>
    <w:rsid w:val="00FD5906"/>
    <w:rsid w:val="00FE6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6AF07"/>
  <w15:docId w15:val="{918BE634-D667-4244-B59E-2F72E8002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62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EE1627"/>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F34816"/>
    <w:pPr>
      <w:spacing w:before="100" w:beforeAutospacing="1" w:after="100" w:afterAutospacing="1"/>
    </w:pPr>
  </w:style>
  <w:style w:type="paragraph" w:styleId="ListParagraph">
    <w:name w:val="List Paragraph"/>
    <w:basedOn w:val="Normal"/>
    <w:uiPriority w:val="34"/>
    <w:qFormat/>
    <w:rsid w:val="00F34816"/>
    <w:pPr>
      <w:ind w:left="720"/>
      <w:contextualSpacing/>
    </w:pPr>
  </w:style>
  <w:style w:type="table" w:styleId="TableGrid">
    <w:name w:val="Table Grid"/>
    <w:basedOn w:val="TableNormal"/>
    <w:uiPriority w:val="59"/>
    <w:rsid w:val="00C93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37A84"/>
    <w:rPr>
      <w:color w:val="0000FF"/>
      <w:u w:val="single"/>
    </w:rPr>
  </w:style>
  <w:style w:type="character" w:styleId="FollowedHyperlink">
    <w:name w:val="FollowedHyperlink"/>
    <w:basedOn w:val="DefaultParagraphFont"/>
    <w:uiPriority w:val="99"/>
    <w:semiHidden/>
    <w:unhideWhenUsed/>
    <w:rsid w:val="00437A84"/>
    <w:rPr>
      <w:color w:val="800080"/>
      <w:u w:val="single"/>
    </w:rPr>
  </w:style>
  <w:style w:type="paragraph" w:customStyle="1" w:styleId="xl76">
    <w:name w:val="xl76"/>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7">
    <w:name w:val="xl77"/>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8">
    <w:name w:val="xl78"/>
    <w:basedOn w:val="Normal"/>
    <w:rsid w:val="00437A84"/>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9">
    <w:name w:val="xl79"/>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80">
    <w:name w:val="xl80"/>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1">
    <w:name w:val="xl81"/>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2">
    <w:name w:val="xl82"/>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3">
    <w:name w:val="xl83"/>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4">
    <w:name w:val="xl84"/>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5">
    <w:name w:val="xl85"/>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7">
    <w:name w:val="xl87"/>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8">
    <w:name w:val="xl88"/>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89">
    <w:name w:val="xl89"/>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0">
    <w:name w:val="xl90"/>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1">
    <w:name w:val="xl91"/>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92">
    <w:name w:val="xl92"/>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93">
    <w:name w:val="xl93"/>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94">
    <w:name w:val="xl94"/>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5">
    <w:name w:val="xl95"/>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96">
    <w:name w:val="xl96"/>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98">
    <w:name w:val="xl98"/>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8"/>
      <w:szCs w:val="28"/>
    </w:rPr>
  </w:style>
  <w:style w:type="paragraph" w:customStyle="1" w:styleId="xl99">
    <w:name w:val="xl99"/>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Normal"/>
    <w:rsid w:val="00437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28"/>
      <w:szCs w:val="28"/>
    </w:rPr>
  </w:style>
  <w:style w:type="paragraph" w:customStyle="1" w:styleId="xl101">
    <w:name w:val="xl101"/>
    <w:basedOn w:val="Normal"/>
    <w:rsid w:val="00437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8"/>
      <w:szCs w:val="28"/>
    </w:rPr>
  </w:style>
  <w:style w:type="paragraph" w:customStyle="1" w:styleId="xl102">
    <w:name w:val="xl102"/>
    <w:basedOn w:val="Normal"/>
    <w:rsid w:val="00437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8"/>
      <w:szCs w:val="28"/>
    </w:rPr>
  </w:style>
  <w:style w:type="paragraph" w:customStyle="1" w:styleId="xl103">
    <w:name w:val="xl103"/>
    <w:basedOn w:val="Normal"/>
    <w:rsid w:val="00437A84"/>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28"/>
      <w:szCs w:val="28"/>
    </w:rPr>
  </w:style>
  <w:style w:type="paragraph" w:customStyle="1" w:styleId="xl104">
    <w:name w:val="xl104"/>
    <w:basedOn w:val="Normal"/>
    <w:rsid w:val="00437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8"/>
      <w:szCs w:val="28"/>
    </w:rPr>
  </w:style>
  <w:style w:type="paragraph" w:customStyle="1" w:styleId="xl105">
    <w:name w:val="xl105"/>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6">
    <w:name w:val="xl106"/>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07">
    <w:name w:val="xl107"/>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8">
    <w:name w:val="xl108"/>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8"/>
      <w:szCs w:val="28"/>
    </w:rPr>
  </w:style>
  <w:style w:type="paragraph" w:customStyle="1" w:styleId="xl109">
    <w:name w:val="xl109"/>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8"/>
      <w:szCs w:val="28"/>
    </w:rPr>
  </w:style>
  <w:style w:type="paragraph" w:customStyle="1" w:styleId="xl110">
    <w:name w:val="xl110"/>
    <w:basedOn w:val="Normal"/>
    <w:rsid w:val="00437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FF0000"/>
      <w:sz w:val="28"/>
      <w:szCs w:val="28"/>
    </w:rPr>
  </w:style>
  <w:style w:type="paragraph" w:customStyle="1" w:styleId="xl111">
    <w:name w:val="xl111"/>
    <w:basedOn w:val="Normal"/>
    <w:rsid w:val="00437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8"/>
      <w:szCs w:val="28"/>
    </w:rPr>
  </w:style>
  <w:style w:type="paragraph" w:customStyle="1" w:styleId="xl112">
    <w:name w:val="xl112"/>
    <w:basedOn w:val="Normal"/>
    <w:rsid w:val="00437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8"/>
      <w:szCs w:val="28"/>
    </w:rPr>
  </w:style>
  <w:style w:type="paragraph" w:customStyle="1" w:styleId="xl113">
    <w:name w:val="xl113"/>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4">
    <w:name w:val="xl114"/>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5">
    <w:name w:val="xl115"/>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16">
    <w:name w:val="xl116"/>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8">
    <w:name w:val="xl118"/>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9">
    <w:name w:val="xl119"/>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20">
    <w:name w:val="xl120"/>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22">
    <w:name w:val="xl122"/>
    <w:basedOn w:val="Normal"/>
    <w:rsid w:val="00437A8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styleId="BalloonText">
    <w:name w:val="Balloon Text"/>
    <w:basedOn w:val="Normal"/>
    <w:link w:val="BalloonTextChar"/>
    <w:uiPriority w:val="99"/>
    <w:semiHidden/>
    <w:unhideWhenUsed/>
    <w:rsid w:val="002D2123"/>
    <w:rPr>
      <w:rFonts w:ascii="Tahoma" w:hAnsi="Tahoma" w:cs="Tahoma"/>
      <w:sz w:val="16"/>
      <w:szCs w:val="16"/>
    </w:rPr>
  </w:style>
  <w:style w:type="character" w:customStyle="1" w:styleId="BalloonTextChar">
    <w:name w:val="Balloon Text Char"/>
    <w:basedOn w:val="DefaultParagraphFont"/>
    <w:link w:val="BalloonText"/>
    <w:uiPriority w:val="99"/>
    <w:semiHidden/>
    <w:rsid w:val="002D2123"/>
    <w:rPr>
      <w:rFonts w:ascii="Tahoma" w:eastAsia="Times New Roman" w:hAnsi="Tahoma" w:cs="Tahoma"/>
      <w:sz w:val="16"/>
      <w:szCs w:val="16"/>
    </w:rPr>
  </w:style>
  <w:style w:type="paragraph" w:styleId="BodyText">
    <w:name w:val="Body Text"/>
    <w:basedOn w:val="Normal"/>
    <w:link w:val="BodyTextChar"/>
    <w:uiPriority w:val="99"/>
    <w:unhideWhenUsed/>
    <w:rsid w:val="00095E0F"/>
    <w:pPr>
      <w:spacing w:after="120"/>
    </w:pPr>
  </w:style>
  <w:style w:type="character" w:customStyle="1" w:styleId="BodyTextChar">
    <w:name w:val="Body Text Char"/>
    <w:basedOn w:val="DefaultParagraphFont"/>
    <w:link w:val="BodyText"/>
    <w:uiPriority w:val="99"/>
    <w:rsid w:val="00095E0F"/>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01416">
      <w:bodyDiv w:val="1"/>
      <w:marLeft w:val="0"/>
      <w:marRight w:val="0"/>
      <w:marTop w:val="0"/>
      <w:marBottom w:val="0"/>
      <w:divBdr>
        <w:top w:val="none" w:sz="0" w:space="0" w:color="auto"/>
        <w:left w:val="none" w:sz="0" w:space="0" w:color="auto"/>
        <w:bottom w:val="none" w:sz="0" w:space="0" w:color="auto"/>
        <w:right w:val="none" w:sz="0" w:space="0" w:color="auto"/>
      </w:divBdr>
    </w:div>
    <w:div w:id="526256881">
      <w:bodyDiv w:val="1"/>
      <w:marLeft w:val="0"/>
      <w:marRight w:val="0"/>
      <w:marTop w:val="0"/>
      <w:marBottom w:val="0"/>
      <w:divBdr>
        <w:top w:val="none" w:sz="0" w:space="0" w:color="auto"/>
        <w:left w:val="none" w:sz="0" w:space="0" w:color="auto"/>
        <w:bottom w:val="none" w:sz="0" w:space="0" w:color="auto"/>
        <w:right w:val="none" w:sz="0" w:space="0" w:color="auto"/>
      </w:divBdr>
    </w:div>
    <w:div w:id="770249196">
      <w:bodyDiv w:val="1"/>
      <w:marLeft w:val="0"/>
      <w:marRight w:val="0"/>
      <w:marTop w:val="0"/>
      <w:marBottom w:val="0"/>
      <w:divBdr>
        <w:top w:val="none" w:sz="0" w:space="0" w:color="auto"/>
        <w:left w:val="none" w:sz="0" w:space="0" w:color="auto"/>
        <w:bottom w:val="none" w:sz="0" w:space="0" w:color="auto"/>
        <w:right w:val="none" w:sz="0" w:space="0" w:color="auto"/>
      </w:divBdr>
    </w:div>
    <w:div w:id="839851010">
      <w:bodyDiv w:val="1"/>
      <w:marLeft w:val="0"/>
      <w:marRight w:val="0"/>
      <w:marTop w:val="0"/>
      <w:marBottom w:val="0"/>
      <w:divBdr>
        <w:top w:val="none" w:sz="0" w:space="0" w:color="auto"/>
        <w:left w:val="none" w:sz="0" w:space="0" w:color="auto"/>
        <w:bottom w:val="none" w:sz="0" w:space="0" w:color="auto"/>
        <w:right w:val="none" w:sz="0" w:space="0" w:color="auto"/>
      </w:divBdr>
    </w:div>
    <w:div w:id="987368920">
      <w:bodyDiv w:val="1"/>
      <w:marLeft w:val="0"/>
      <w:marRight w:val="0"/>
      <w:marTop w:val="0"/>
      <w:marBottom w:val="0"/>
      <w:divBdr>
        <w:top w:val="none" w:sz="0" w:space="0" w:color="auto"/>
        <w:left w:val="none" w:sz="0" w:space="0" w:color="auto"/>
        <w:bottom w:val="none" w:sz="0" w:space="0" w:color="auto"/>
        <w:right w:val="none" w:sz="0" w:space="0" w:color="auto"/>
      </w:divBdr>
    </w:div>
    <w:div w:id="1027873860">
      <w:bodyDiv w:val="1"/>
      <w:marLeft w:val="0"/>
      <w:marRight w:val="0"/>
      <w:marTop w:val="0"/>
      <w:marBottom w:val="0"/>
      <w:divBdr>
        <w:top w:val="none" w:sz="0" w:space="0" w:color="auto"/>
        <w:left w:val="none" w:sz="0" w:space="0" w:color="auto"/>
        <w:bottom w:val="none" w:sz="0" w:space="0" w:color="auto"/>
        <w:right w:val="none" w:sz="0" w:space="0" w:color="auto"/>
      </w:divBdr>
    </w:div>
    <w:div w:id="1088576377">
      <w:bodyDiv w:val="1"/>
      <w:marLeft w:val="0"/>
      <w:marRight w:val="0"/>
      <w:marTop w:val="0"/>
      <w:marBottom w:val="0"/>
      <w:divBdr>
        <w:top w:val="none" w:sz="0" w:space="0" w:color="auto"/>
        <w:left w:val="none" w:sz="0" w:space="0" w:color="auto"/>
        <w:bottom w:val="none" w:sz="0" w:space="0" w:color="auto"/>
        <w:right w:val="none" w:sz="0" w:space="0" w:color="auto"/>
      </w:divBdr>
    </w:div>
    <w:div w:id="1198395164">
      <w:bodyDiv w:val="1"/>
      <w:marLeft w:val="0"/>
      <w:marRight w:val="0"/>
      <w:marTop w:val="0"/>
      <w:marBottom w:val="0"/>
      <w:divBdr>
        <w:top w:val="none" w:sz="0" w:space="0" w:color="auto"/>
        <w:left w:val="none" w:sz="0" w:space="0" w:color="auto"/>
        <w:bottom w:val="none" w:sz="0" w:space="0" w:color="auto"/>
        <w:right w:val="none" w:sz="0" w:space="0" w:color="auto"/>
      </w:divBdr>
    </w:div>
    <w:div w:id="1215770218">
      <w:bodyDiv w:val="1"/>
      <w:marLeft w:val="0"/>
      <w:marRight w:val="0"/>
      <w:marTop w:val="0"/>
      <w:marBottom w:val="0"/>
      <w:divBdr>
        <w:top w:val="none" w:sz="0" w:space="0" w:color="auto"/>
        <w:left w:val="none" w:sz="0" w:space="0" w:color="auto"/>
        <w:bottom w:val="none" w:sz="0" w:space="0" w:color="auto"/>
        <w:right w:val="none" w:sz="0" w:space="0" w:color="auto"/>
      </w:divBdr>
    </w:div>
    <w:div w:id="1293025614">
      <w:bodyDiv w:val="1"/>
      <w:marLeft w:val="0"/>
      <w:marRight w:val="0"/>
      <w:marTop w:val="0"/>
      <w:marBottom w:val="0"/>
      <w:divBdr>
        <w:top w:val="none" w:sz="0" w:space="0" w:color="auto"/>
        <w:left w:val="none" w:sz="0" w:space="0" w:color="auto"/>
        <w:bottom w:val="none" w:sz="0" w:space="0" w:color="auto"/>
        <w:right w:val="none" w:sz="0" w:space="0" w:color="auto"/>
      </w:divBdr>
    </w:div>
    <w:div w:id="1308172159">
      <w:bodyDiv w:val="1"/>
      <w:marLeft w:val="0"/>
      <w:marRight w:val="0"/>
      <w:marTop w:val="0"/>
      <w:marBottom w:val="0"/>
      <w:divBdr>
        <w:top w:val="none" w:sz="0" w:space="0" w:color="auto"/>
        <w:left w:val="none" w:sz="0" w:space="0" w:color="auto"/>
        <w:bottom w:val="none" w:sz="0" w:space="0" w:color="auto"/>
        <w:right w:val="none" w:sz="0" w:space="0" w:color="auto"/>
      </w:divBdr>
    </w:div>
    <w:div w:id="1322347995">
      <w:bodyDiv w:val="1"/>
      <w:marLeft w:val="0"/>
      <w:marRight w:val="0"/>
      <w:marTop w:val="0"/>
      <w:marBottom w:val="0"/>
      <w:divBdr>
        <w:top w:val="none" w:sz="0" w:space="0" w:color="auto"/>
        <w:left w:val="none" w:sz="0" w:space="0" w:color="auto"/>
        <w:bottom w:val="none" w:sz="0" w:space="0" w:color="auto"/>
        <w:right w:val="none" w:sz="0" w:space="0" w:color="auto"/>
      </w:divBdr>
    </w:div>
    <w:div w:id="1361320791">
      <w:bodyDiv w:val="1"/>
      <w:marLeft w:val="0"/>
      <w:marRight w:val="0"/>
      <w:marTop w:val="0"/>
      <w:marBottom w:val="0"/>
      <w:divBdr>
        <w:top w:val="none" w:sz="0" w:space="0" w:color="auto"/>
        <w:left w:val="none" w:sz="0" w:space="0" w:color="auto"/>
        <w:bottom w:val="none" w:sz="0" w:space="0" w:color="auto"/>
        <w:right w:val="none" w:sz="0" w:space="0" w:color="auto"/>
      </w:divBdr>
    </w:div>
    <w:div w:id="1399935030">
      <w:bodyDiv w:val="1"/>
      <w:marLeft w:val="0"/>
      <w:marRight w:val="0"/>
      <w:marTop w:val="0"/>
      <w:marBottom w:val="0"/>
      <w:divBdr>
        <w:top w:val="none" w:sz="0" w:space="0" w:color="auto"/>
        <w:left w:val="none" w:sz="0" w:space="0" w:color="auto"/>
        <w:bottom w:val="none" w:sz="0" w:space="0" w:color="auto"/>
        <w:right w:val="none" w:sz="0" w:space="0" w:color="auto"/>
      </w:divBdr>
    </w:div>
    <w:div w:id="1400206946">
      <w:bodyDiv w:val="1"/>
      <w:marLeft w:val="0"/>
      <w:marRight w:val="0"/>
      <w:marTop w:val="0"/>
      <w:marBottom w:val="0"/>
      <w:divBdr>
        <w:top w:val="none" w:sz="0" w:space="0" w:color="auto"/>
        <w:left w:val="none" w:sz="0" w:space="0" w:color="auto"/>
        <w:bottom w:val="none" w:sz="0" w:space="0" w:color="auto"/>
        <w:right w:val="none" w:sz="0" w:space="0" w:color="auto"/>
      </w:divBdr>
    </w:div>
    <w:div w:id="1694109700">
      <w:bodyDiv w:val="1"/>
      <w:marLeft w:val="0"/>
      <w:marRight w:val="0"/>
      <w:marTop w:val="0"/>
      <w:marBottom w:val="0"/>
      <w:divBdr>
        <w:top w:val="none" w:sz="0" w:space="0" w:color="auto"/>
        <w:left w:val="none" w:sz="0" w:space="0" w:color="auto"/>
        <w:bottom w:val="none" w:sz="0" w:space="0" w:color="auto"/>
        <w:right w:val="none" w:sz="0" w:space="0" w:color="auto"/>
      </w:divBdr>
    </w:div>
    <w:div w:id="186308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bat-dong-san/nghi-dinh-88-2024-nd-cp-boi-thuong-ho-tro-tai-dinh-cu-khi-nha-nuoc-thu-hoi-dat-600715.aspx" TargetMode="External"/><Relationship Id="rId5" Type="http://schemas.openxmlformats.org/officeDocument/2006/relationships/hyperlink" Target="https://thuvienphapluat.vn/van-ban/bat-dong-san/nghi-dinh-88-2024-nd-cp-boi-thuong-ho-tro-tai-dinh-cu-khi-nha-nuoc-thu-hoi-dat-600715.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TotalTime>
  <Pages>2</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 - LC</dc:creator>
  <cp:lastModifiedBy>ADMIN</cp:lastModifiedBy>
  <cp:revision>34</cp:revision>
  <cp:lastPrinted>2024-10-31T00:20:00Z</cp:lastPrinted>
  <dcterms:created xsi:type="dcterms:W3CDTF">2024-07-23T04:22:00Z</dcterms:created>
  <dcterms:modified xsi:type="dcterms:W3CDTF">2024-11-25T00:50:00Z</dcterms:modified>
</cp:coreProperties>
</file>